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7A4A29D6" w14:textId="301ED411" w:rsid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 xml:space="preserve">Shkolla Verore: </w:t>
      </w:r>
      <w:r w:rsidR="00ED06A4">
        <w:rPr>
          <w:rFonts w:ascii="Bookman Old Style" w:hAnsi="Bookman Old Style"/>
          <w:b/>
          <w:bCs/>
          <w:color w:val="525252" w:themeColor="accent3" w:themeShade="80"/>
        </w:rPr>
        <w:t>Shkenca Kompjuterike dhe Inxhinieri</w:t>
      </w:r>
    </w:p>
    <w:p w14:paraId="6DB8E1AF" w14:textId="445AF6C9" w:rsidR="00ED06A4" w:rsidRDefault="00ED06A4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>
        <w:rPr>
          <w:rFonts w:ascii="Bookman Old Style" w:hAnsi="Bookman Old Style"/>
          <w:b/>
          <w:bCs/>
          <w:color w:val="525252" w:themeColor="accent3" w:themeShade="80"/>
        </w:rPr>
        <w:t xml:space="preserve">Emri i Shkolles Verore: </w:t>
      </w:r>
      <w:r w:rsidRPr="00935E31">
        <w:rPr>
          <w:rFonts w:ascii="Bookman Old Style" w:hAnsi="Bookman Old Style"/>
          <w:b/>
          <w:bCs/>
          <w:color w:val="525252" w:themeColor="accent3" w:themeShade="80"/>
        </w:rPr>
        <w:t>FutureTech</w:t>
      </w:r>
    </w:p>
    <w:p w14:paraId="6BBC3187" w14:textId="77777777" w:rsidR="008A6243" w:rsidRDefault="003B247C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190118">
        <w:rPr>
          <w:rFonts w:ascii="Bookman Old Style" w:hAnsi="Bookman Old Style"/>
          <w:color w:val="525252" w:themeColor="accent3" w:themeShade="80"/>
        </w:rPr>
        <w:t>2 Grupe te cilat mund te zgjedhen nga studentet:</w:t>
      </w:r>
      <w:r>
        <w:rPr>
          <w:rFonts w:ascii="Bookman Old Style" w:hAnsi="Bookman Old Style"/>
          <w:b/>
          <w:bCs/>
          <w:color w:val="525252" w:themeColor="accent3" w:themeShade="80"/>
        </w:rPr>
        <w:t xml:space="preserve"> </w:t>
      </w:r>
    </w:p>
    <w:p w14:paraId="79D49653" w14:textId="56A07A0C" w:rsidR="008A6243" w:rsidRDefault="003B247C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>
        <w:rPr>
          <w:rFonts w:ascii="Bookman Old Style" w:hAnsi="Bookman Old Style"/>
          <w:b/>
          <w:bCs/>
          <w:color w:val="525252" w:themeColor="accent3" w:themeShade="80"/>
        </w:rPr>
        <w:t xml:space="preserve">1. </w:t>
      </w:r>
      <w:r w:rsidR="002A11B1">
        <w:rPr>
          <w:rFonts w:ascii="Bookman Old Style" w:hAnsi="Bookman Old Style"/>
          <w:color w:val="525252" w:themeColor="accent3" w:themeShade="80"/>
        </w:rPr>
        <w:t>FutureTech</w:t>
      </w:r>
      <w:r>
        <w:rPr>
          <w:rFonts w:ascii="Bookman Old Style" w:hAnsi="Bookman Old Style"/>
          <w:b/>
          <w:bCs/>
          <w:color w:val="525252" w:themeColor="accent3" w:themeShade="80"/>
        </w:rPr>
        <w:t xml:space="preserve"> </w:t>
      </w:r>
      <w:r w:rsidR="002A11B1" w:rsidRPr="002A11B1">
        <w:rPr>
          <w:rFonts w:ascii="Bookman Old Style" w:hAnsi="Bookman Old Style"/>
          <w:color w:val="525252" w:themeColor="accent3" w:themeShade="80"/>
        </w:rPr>
        <w:t>Innovators</w:t>
      </w:r>
      <w:r w:rsidR="002A11B1">
        <w:rPr>
          <w:rFonts w:ascii="Bookman Old Style" w:hAnsi="Bookman Old Style"/>
          <w:color w:val="525252" w:themeColor="accent3" w:themeShade="80"/>
        </w:rPr>
        <w:t xml:space="preserve"> </w:t>
      </w:r>
      <w:r w:rsidR="002A11B1" w:rsidRPr="005E0BDA">
        <w:rPr>
          <w:rFonts w:ascii="Bookman Old Style" w:hAnsi="Bookman Old Style"/>
          <w:b/>
          <w:bCs/>
          <w:color w:val="525252" w:themeColor="accent3" w:themeShade="80"/>
        </w:rPr>
        <w:t>I</w:t>
      </w:r>
    </w:p>
    <w:p w14:paraId="542E0775" w14:textId="04E101A7" w:rsidR="00602AE2" w:rsidRPr="00602AE2" w:rsidRDefault="003B247C" w:rsidP="00602AE2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>
        <w:rPr>
          <w:rFonts w:ascii="Bookman Old Style" w:hAnsi="Bookman Old Style"/>
          <w:b/>
          <w:bCs/>
          <w:color w:val="525252" w:themeColor="accent3" w:themeShade="80"/>
        </w:rPr>
        <w:t xml:space="preserve">2. </w:t>
      </w:r>
      <w:r w:rsidR="002A11B1">
        <w:rPr>
          <w:rFonts w:ascii="Bookman Old Style" w:hAnsi="Bookman Old Style"/>
          <w:color w:val="525252" w:themeColor="accent3" w:themeShade="80"/>
        </w:rPr>
        <w:t>FutureTech</w:t>
      </w:r>
      <w:r w:rsidR="002A11B1">
        <w:rPr>
          <w:rFonts w:ascii="Bookman Old Style" w:hAnsi="Bookman Old Style"/>
          <w:b/>
          <w:bCs/>
          <w:color w:val="525252" w:themeColor="accent3" w:themeShade="80"/>
        </w:rPr>
        <w:t xml:space="preserve"> </w:t>
      </w:r>
      <w:r w:rsidR="002A11B1" w:rsidRPr="002A11B1">
        <w:rPr>
          <w:rFonts w:ascii="Bookman Old Style" w:hAnsi="Bookman Old Style"/>
          <w:color w:val="525252" w:themeColor="accent3" w:themeShade="80"/>
        </w:rPr>
        <w:t>Innovators</w:t>
      </w:r>
      <w:r w:rsidR="002A11B1">
        <w:rPr>
          <w:rFonts w:ascii="Bookman Old Style" w:hAnsi="Bookman Old Style"/>
          <w:color w:val="525252" w:themeColor="accent3" w:themeShade="80"/>
        </w:rPr>
        <w:t xml:space="preserve"> </w:t>
      </w:r>
      <w:r w:rsidR="002A11B1" w:rsidRPr="005E0BDA">
        <w:rPr>
          <w:rFonts w:ascii="Bookman Old Style" w:hAnsi="Bookman Old Style"/>
          <w:b/>
          <w:bCs/>
          <w:color w:val="525252" w:themeColor="accent3" w:themeShade="80"/>
        </w:rPr>
        <w:t>II</w:t>
      </w: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6A7C0693" w:rsidR="005B3B47" w:rsidRPr="00812880" w:rsidRDefault="0074603A" w:rsidP="00401AA0">
            <w:pPr>
              <w:pStyle w:val="Header"/>
            </w:pPr>
            <w:r>
              <w:rPr>
                <w:rStyle w:val="Strong"/>
              </w:rPr>
              <w:t>Lokacioni</w:t>
            </w:r>
            <w:r w:rsidR="00033E01">
              <w:rPr>
                <w:rStyle w:val="Strong"/>
              </w:rPr>
              <w:t>:</w:t>
            </w:r>
            <w:r w:rsidR="005B3B47" w:rsidRPr="00812880">
              <w:t xml:space="preserve"> </w:t>
            </w:r>
            <w:r w:rsidR="00ED06A4">
              <w:t>UBT Prishtine (Dukagjini)</w:t>
            </w:r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331529D8" w:rsidR="005B3B47" w:rsidRPr="00812880" w:rsidRDefault="0074603A" w:rsidP="00AE75AC">
            <w:pPr>
              <w:pStyle w:val="Header"/>
            </w:pPr>
            <w:r>
              <w:rPr>
                <w:rStyle w:val="Strong"/>
              </w:rPr>
              <w:t>Data</w:t>
            </w:r>
            <w:r w:rsidR="00033E01">
              <w:rPr>
                <w:rStyle w:val="Strong"/>
              </w:rPr>
              <w:t>:</w:t>
            </w:r>
            <w:r w:rsidR="005B3B47" w:rsidRPr="00812880">
              <w:t xml:space="preserve"> </w:t>
            </w:r>
            <w:r w:rsidR="00ED06A4">
              <w:t>12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4DF30FAC" w:rsidR="005B3B47" w:rsidRPr="00812880" w:rsidRDefault="0074603A" w:rsidP="00AE75AC">
            <w:pPr>
              <w:pStyle w:val="Header"/>
            </w:pPr>
            <w:r>
              <w:rPr>
                <w:rStyle w:val="Strong"/>
              </w:rPr>
              <w:t>Koha</w:t>
            </w:r>
            <w:r w:rsidR="00033E01">
              <w:rPr>
                <w:rStyle w:val="Strong"/>
              </w:rPr>
              <w:t>:</w:t>
            </w:r>
            <w:r w:rsidR="005B3B47" w:rsidRPr="00812880">
              <w:t xml:space="preserve"> </w:t>
            </w:r>
            <w:r w:rsidR="00AE75AC">
              <w:t>09:00</w:t>
            </w:r>
          </w:p>
        </w:tc>
      </w:tr>
      <w:tr w:rsidR="00FA0AD8" w:rsidRPr="00812880" w14:paraId="02B7E8AF" w14:textId="77777777" w:rsidTr="005B3B47">
        <w:tc>
          <w:tcPr>
            <w:tcW w:w="450" w:type="dxa"/>
            <w:vAlign w:val="bottom"/>
          </w:tcPr>
          <w:p w14:paraId="592E42D3" w14:textId="77777777" w:rsidR="00FA0AD8" w:rsidRPr="00812880" w:rsidRDefault="00FA0AD8" w:rsidP="00401AA0">
            <w:pPr>
              <w:pStyle w:val="Header"/>
              <w:rPr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5EC69110" w14:textId="77777777" w:rsidR="00FA0AD8" w:rsidRDefault="00FA0AD8" w:rsidP="00AE75AC">
            <w:pPr>
              <w:pStyle w:val="Header"/>
              <w:rPr>
                <w:rStyle w:val="Strong"/>
              </w:rPr>
            </w:pP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p w14:paraId="67401363" w14:textId="64D2ED19" w:rsidR="005B3B47" w:rsidRPr="0074603A" w:rsidRDefault="0074603A" w:rsidP="00401AA0">
            <w:pPr>
              <w:pStyle w:val="Heading2"/>
            </w:pPr>
            <w:r w:rsidRPr="0074603A">
              <w:rPr>
                <w:rFonts w:asciiTheme="minorHAnsi" w:hAnsiTheme="minorHAnsi" w:cs="Times New Roman"/>
              </w:rPr>
              <w:t>Koha</w:t>
            </w:r>
          </w:p>
        </w:tc>
        <w:tc>
          <w:tcPr>
            <w:tcW w:w="6210" w:type="dxa"/>
          </w:tcPr>
          <w:p w14:paraId="2034BB85" w14:textId="68CB8DB8" w:rsidR="005B3B47" w:rsidRPr="00802038" w:rsidRDefault="0074603A" w:rsidP="00401AA0">
            <w:pPr>
              <w:pStyle w:val="Heading2"/>
            </w:pPr>
            <w:r>
              <w:t>Artikulli</w:t>
            </w:r>
          </w:p>
        </w:tc>
        <w:tc>
          <w:tcPr>
            <w:tcW w:w="2881" w:type="dxa"/>
          </w:tcPr>
          <w:p w14:paraId="220AAF24" w14:textId="7279813B" w:rsidR="005B3B47" w:rsidRDefault="0074603A" w:rsidP="005B3B47">
            <w:pPr>
              <w:pStyle w:val="Heading2"/>
            </w:pPr>
            <w:r>
              <w:t>Prezantuesit dhe</w:t>
            </w:r>
            <w:r w:rsidR="009646AA">
              <w:t xml:space="preserve"> Gr</w:t>
            </w:r>
            <w:r>
              <w:t>upi</w:t>
            </w:r>
          </w:p>
        </w:tc>
      </w:tr>
      <w:tr w:rsidR="00F82B28" w14:paraId="774FA2FC" w14:textId="77777777" w:rsidTr="00C275BE">
        <w:tc>
          <w:tcPr>
            <w:tcW w:w="1710" w:type="dxa"/>
          </w:tcPr>
          <w:p w14:paraId="09CA15A1" w14:textId="2DEFD528" w:rsidR="00F82B28" w:rsidRDefault="000917D4" w:rsidP="00C275BE">
            <w:pPr>
              <w:rPr>
                <w:rFonts w:cstheme="minorHAnsi"/>
              </w:rPr>
            </w:pPr>
            <w:r>
              <w:rPr>
                <w:rFonts w:cstheme="minorHAnsi"/>
              </w:rPr>
              <w:t>10:40 – 10:50</w:t>
            </w:r>
          </w:p>
        </w:tc>
        <w:tc>
          <w:tcPr>
            <w:tcW w:w="6210" w:type="dxa"/>
          </w:tcPr>
          <w:p w14:paraId="50135792" w14:textId="77777777" w:rsidR="000917D4" w:rsidRPr="000917D4" w:rsidRDefault="000917D4" w:rsidP="000917D4">
            <w:pPr>
              <w:rPr>
                <w:rFonts w:cstheme="minorHAnsi"/>
              </w:rPr>
            </w:pPr>
            <w:r w:rsidRPr="000917D4">
              <w:rPr>
                <w:rFonts w:cstheme="minorHAnsi"/>
              </w:rPr>
              <w:t>Fjalimi Hapes:</w:t>
            </w:r>
            <w:r>
              <w:rPr>
                <w:rFonts w:cstheme="minorHAnsi"/>
              </w:rPr>
              <w:t xml:space="preserve"> </w:t>
            </w:r>
            <w:r w:rsidRPr="000917D4">
              <w:rPr>
                <w:rFonts w:cstheme="minorHAnsi"/>
              </w:rPr>
              <w:t>Implementation of IoT Hub and Digital</w:t>
            </w:r>
          </w:p>
          <w:p w14:paraId="28AC85F9" w14:textId="11136577" w:rsidR="00F82B28" w:rsidRPr="0041459D" w:rsidRDefault="000917D4" w:rsidP="000917D4">
            <w:pPr>
              <w:rPr>
                <w:rFonts w:cstheme="minorHAnsi"/>
              </w:rPr>
            </w:pPr>
            <w:r w:rsidRPr="000917D4">
              <w:rPr>
                <w:rFonts w:cstheme="minorHAnsi"/>
              </w:rPr>
              <w:t>Twins at UBT Smart and Self-Sustainable City</w:t>
            </w:r>
          </w:p>
        </w:tc>
        <w:tc>
          <w:tcPr>
            <w:tcW w:w="2881" w:type="dxa"/>
          </w:tcPr>
          <w:p w14:paraId="7D9C7C0B" w14:textId="42CD1ABD" w:rsidR="00F82B28" w:rsidRPr="0041459D" w:rsidRDefault="000917D4" w:rsidP="005B3B47">
            <w:pPr>
              <w:rPr>
                <w:rFonts w:cstheme="minorHAnsi"/>
              </w:rPr>
            </w:pPr>
            <w:r w:rsidRPr="000917D4">
              <w:rPr>
                <w:rFonts w:cstheme="minorHAnsi"/>
              </w:rPr>
              <w:t xml:space="preserve">Edmond Hajrizi (President </w:t>
            </w:r>
            <w:r>
              <w:rPr>
                <w:rFonts w:cstheme="minorHAnsi"/>
              </w:rPr>
              <w:t>i</w:t>
            </w:r>
            <w:r w:rsidRPr="000917D4">
              <w:rPr>
                <w:rFonts w:cstheme="minorHAnsi"/>
              </w:rPr>
              <w:t xml:space="preserve"> UBT)</w:t>
            </w:r>
          </w:p>
        </w:tc>
      </w:tr>
      <w:tr w:rsidR="005B3B47" w14:paraId="223AEE0D" w14:textId="77777777" w:rsidTr="00C275BE">
        <w:tc>
          <w:tcPr>
            <w:tcW w:w="1710" w:type="dxa"/>
          </w:tcPr>
          <w:p w14:paraId="50E0A0FA" w14:textId="5B2E2630" w:rsidR="005B3B47" w:rsidRPr="0041459D" w:rsidRDefault="00BE0495" w:rsidP="00C275BE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C275BE" w:rsidRPr="0041459D">
              <w:rPr>
                <w:rFonts w:cstheme="minorHAnsi"/>
              </w:rPr>
              <w:t>:</w:t>
            </w:r>
            <w:r w:rsidR="00F82B28">
              <w:rPr>
                <w:rFonts w:cstheme="minorHAnsi"/>
              </w:rPr>
              <w:t>5</w:t>
            </w:r>
            <w:r w:rsidR="00C275BE" w:rsidRPr="0041459D">
              <w:rPr>
                <w:rFonts w:cstheme="minorHAnsi"/>
              </w:rPr>
              <w:t xml:space="preserve">0 – </w:t>
            </w:r>
            <w:r>
              <w:rPr>
                <w:rFonts w:cstheme="minorHAnsi"/>
              </w:rPr>
              <w:t>1</w:t>
            </w:r>
            <w:r w:rsidR="0065242A">
              <w:rPr>
                <w:rFonts w:cstheme="minorHAnsi"/>
              </w:rPr>
              <w:t>1</w:t>
            </w:r>
            <w:r w:rsidR="00C275BE" w:rsidRPr="0041459D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="00C275BE" w:rsidRPr="0041459D">
              <w:rPr>
                <w:rFonts w:cstheme="minorHAnsi"/>
              </w:rPr>
              <w:t>0</w:t>
            </w:r>
          </w:p>
        </w:tc>
        <w:tc>
          <w:tcPr>
            <w:tcW w:w="6210" w:type="dxa"/>
          </w:tcPr>
          <w:p w14:paraId="548C89AF" w14:textId="77777777" w:rsidR="005B3B47" w:rsidRPr="0041459D" w:rsidRDefault="0037235A" w:rsidP="0037235A">
            <w:pPr>
              <w:rPr>
                <w:rFonts w:cstheme="minorHAnsi"/>
              </w:rPr>
            </w:pPr>
            <w:r w:rsidRPr="0041459D">
              <w:rPr>
                <w:rFonts w:cstheme="minorHAnsi"/>
              </w:rPr>
              <w:t>Ceremonia e hapjes</w:t>
            </w:r>
          </w:p>
        </w:tc>
        <w:tc>
          <w:tcPr>
            <w:tcW w:w="2881" w:type="dxa"/>
          </w:tcPr>
          <w:p w14:paraId="2E8AE9DF" w14:textId="428229A6" w:rsidR="005B3B47" w:rsidRPr="0041459D" w:rsidRDefault="00C275BE" w:rsidP="005B3B47">
            <w:pPr>
              <w:rPr>
                <w:rFonts w:cstheme="minorHAnsi"/>
              </w:rPr>
            </w:pPr>
            <w:r w:rsidRPr="0041459D">
              <w:rPr>
                <w:rFonts w:cstheme="minorHAnsi"/>
              </w:rPr>
              <w:t>Kordinatoret, Dekani</w:t>
            </w:r>
            <w:r w:rsidR="007F79E0">
              <w:rPr>
                <w:rFonts w:cstheme="minorHAnsi"/>
              </w:rPr>
              <w:t>, Prof. Zhilbert Tafa</w:t>
            </w:r>
            <w:r w:rsidR="005B3B47" w:rsidRPr="0041459D">
              <w:rPr>
                <w:rFonts w:cstheme="minorHAnsi"/>
              </w:rPr>
              <w:t xml:space="preserve"> </w:t>
            </w:r>
          </w:p>
        </w:tc>
      </w:tr>
      <w:tr w:rsidR="005B3B47" w14:paraId="742D2E95" w14:textId="77777777" w:rsidTr="00771AC1">
        <w:trPr>
          <w:trHeight w:val="486"/>
        </w:trPr>
        <w:tc>
          <w:tcPr>
            <w:tcW w:w="1710" w:type="dxa"/>
          </w:tcPr>
          <w:p w14:paraId="49CB1AA0" w14:textId="0F6264CA" w:rsidR="005B3B47" w:rsidRPr="0041459D" w:rsidRDefault="00BE0495" w:rsidP="00C275B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5242A">
              <w:rPr>
                <w:rFonts w:cstheme="minorHAnsi"/>
              </w:rPr>
              <w:t>1</w:t>
            </w:r>
            <w:r w:rsidR="00C275BE" w:rsidRPr="0041459D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="00C275BE" w:rsidRPr="0041459D">
              <w:rPr>
                <w:rFonts w:cstheme="minorHAnsi"/>
              </w:rPr>
              <w:t>0 – 1</w:t>
            </w:r>
            <w:r w:rsidR="0065242A">
              <w:rPr>
                <w:rFonts w:cstheme="minorHAnsi"/>
              </w:rPr>
              <w:t>2</w:t>
            </w:r>
            <w:r w:rsidR="00C275BE" w:rsidRPr="0041459D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C275BE" w:rsidRPr="0041459D">
              <w:rPr>
                <w:rFonts w:cstheme="minorHAnsi"/>
              </w:rPr>
              <w:t xml:space="preserve">0 </w:t>
            </w:r>
          </w:p>
        </w:tc>
        <w:tc>
          <w:tcPr>
            <w:tcW w:w="6210" w:type="dxa"/>
          </w:tcPr>
          <w:p w14:paraId="3765A837" w14:textId="2B6F80A7" w:rsidR="008852D3" w:rsidRPr="00D96255" w:rsidRDefault="00C275BE" w:rsidP="00D96255">
            <w:pPr>
              <w:jc w:val="both"/>
              <w:rPr>
                <w:rFonts w:eastAsia="Times New Roman" w:cstheme="minorHAnsi"/>
                <w:color w:val="222222"/>
              </w:rPr>
            </w:pPr>
            <w:r w:rsidRPr="0041459D">
              <w:rPr>
                <w:rFonts w:eastAsia="Times New Roman" w:cstheme="minorHAnsi"/>
                <w:color w:val="222222"/>
              </w:rPr>
              <w:t>“</w:t>
            </w:r>
            <w:r w:rsidR="00854A54">
              <w:rPr>
                <w:rFonts w:eastAsia="Times New Roman" w:cstheme="minorHAnsi"/>
                <w:color w:val="222222"/>
              </w:rPr>
              <w:t>Aplikimi i Machine Learning ne Rrjetet Kompjuerike dhe IoT</w:t>
            </w:r>
            <w:r w:rsidRPr="0041459D">
              <w:rPr>
                <w:rFonts w:eastAsia="Times New Roman" w:cstheme="minorHAnsi"/>
                <w:color w:val="222222"/>
              </w:rPr>
              <w:t>”.</w:t>
            </w:r>
          </w:p>
        </w:tc>
        <w:tc>
          <w:tcPr>
            <w:tcW w:w="2881" w:type="dxa"/>
          </w:tcPr>
          <w:p w14:paraId="51F30C56" w14:textId="250D9F33" w:rsidR="005B3B47" w:rsidRPr="0041459D" w:rsidRDefault="004741E7" w:rsidP="005B3B47">
            <w:pPr>
              <w:rPr>
                <w:rFonts w:cstheme="minorHAnsi"/>
              </w:rPr>
            </w:pPr>
            <w:r w:rsidRPr="0041459D">
              <w:rPr>
                <w:rFonts w:cstheme="minorHAnsi"/>
              </w:rPr>
              <w:t>Zhilbert Tafa</w:t>
            </w:r>
            <w:r w:rsidR="005B3B47" w:rsidRPr="0041459D">
              <w:rPr>
                <w:rFonts w:cstheme="minorHAnsi"/>
              </w:rPr>
              <w:t xml:space="preserve"> </w:t>
            </w:r>
            <w:r w:rsidR="00E96589" w:rsidRPr="003742A9">
              <w:rPr>
                <w:rFonts w:cstheme="minorHAnsi"/>
                <w:b/>
                <w:bCs/>
                <w:color w:val="ED7D31" w:themeColor="accent2"/>
              </w:rPr>
              <w:t xml:space="preserve">(2 </w:t>
            </w:r>
            <w:r w:rsidR="00E66DA3">
              <w:rPr>
                <w:rFonts w:cstheme="minorHAnsi"/>
                <w:b/>
                <w:bCs/>
                <w:color w:val="ED7D31" w:themeColor="accent2"/>
              </w:rPr>
              <w:t>Groups</w:t>
            </w:r>
            <w:r w:rsidR="00E96589" w:rsidRPr="003742A9">
              <w:rPr>
                <w:rFonts w:cstheme="minorHAnsi"/>
                <w:b/>
                <w:bCs/>
                <w:color w:val="ED7D31" w:themeColor="accent2"/>
              </w:rPr>
              <w:t>)</w:t>
            </w: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1A265081" w14:textId="77777777" w:rsidR="00FA0AD8" w:rsidRDefault="00FA0AD8" w:rsidP="00401AA0">
            <w:pPr>
              <w:pStyle w:val="Header"/>
            </w:pPr>
          </w:p>
          <w:p w14:paraId="76381748" w14:textId="77777777" w:rsidR="00FA0AD8" w:rsidRDefault="00FA0AD8" w:rsidP="00401AA0">
            <w:pPr>
              <w:pStyle w:val="Header"/>
            </w:pPr>
          </w:p>
          <w:p w14:paraId="70424F3D" w14:textId="77777777" w:rsidR="00C34BDE" w:rsidRDefault="00C34BDE" w:rsidP="00401AA0">
            <w:pPr>
              <w:pStyle w:val="Header"/>
            </w:pPr>
          </w:p>
          <w:p w14:paraId="602668EA" w14:textId="2EFE63AA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0E8FCC5A" w:rsidR="005B3B47" w:rsidRPr="00812880" w:rsidRDefault="00033E01" w:rsidP="00401AA0">
            <w:pPr>
              <w:pStyle w:val="Header"/>
            </w:pPr>
            <w:r>
              <w:rPr>
                <w:rStyle w:val="Strong"/>
              </w:rPr>
              <w:t>Lokacioni:</w:t>
            </w:r>
            <w:r w:rsidR="005B3B47" w:rsidRPr="00812880">
              <w:t xml:space="preserve"> </w:t>
            </w:r>
            <w:r w:rsidR="008B5178">
              <w:t>UBT Prishtine (Dukagjini)</w:t>
            </w:r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6CFF6C6E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42B1E644" w:rsidR="005B3B47" w:rsidRPr="00812880" w:rsidRDefault="00033E01" w:rsidP="00AE75AC">
            <w:pPr>
              <w:pStyle w:val="Header"/>
            </w:pPr>
            <w:r>
              <w:rPr>
                <w:rStyle w:val="Strong"/>
              </w:rPr>
              <w:t>Data:</w:t>
            </w:r>
            <w:r w:rsidR="005B3B47" w:rsidRPr="00812880">
              <w:t xml:space="preserve"> </w:t>
            </w:r>
            <w:r w:rsidR="008B5178">
              <w:t>15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150996C0" w:rsidR="005B3B47" w:rsidRPr="00812880" w:rsidRDefault="00033E01" w:rsidP="00913D48">
            <w:pPr>
              <w:pStyle w:val="Header"/>
            </w:pPr>
            <w:r>
              <w:rPr>
                <w:rStyle w:val="Strong"/>
              </w:rPr>
              <w:t>Koha:</w:t>
            </w:r>
            <w:r w:rsidR="005B3B47" w:rsidRPr="00812880">
              <w:t xml:space="preserve"> </w:t>
            </w:r>
            <w:r w:rsidR="00913D48">
              <w:t>09:00</w:t>
            </w:r>
          </w:p>
        </w:tc>
      </w:tr>
      <w:tr w:rsidR="00FA0AD8" w:rsidRPr="00812880" w14:paraId="50319989" w14:textId="77777777" w:rsidTr="00401AA0">
        <w:tc>
          <w:tcPr>
            <w:tcW w:w="450" w:type="dxa"/>
            <w:vAlign w:val="bottom"/>
          </w:tcPr>
          <w:p w14:paraId="7533D200" w14:textId="77777777" w:rsidR="00FA0AD8" w:rsidRPr="00812880" w:rsidRDefault="00FA0AD8" w:rsidP="00401AA0">
            <w:pPr>
              <w:pStyle w:val="Header"/>
              <w:rPr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600C3A9E" w14:textId="77777777" w:rsidR="00FA0AD8" w:rsidRDefault="00FA0AD8" w:rsidP="00913D48">
            <w:pPr>
              <w:pStyle w:val="Header"/>
              <w:rPr>
                <w:rStyle w:val="Strong"/>
              </w:rPr>
            </w:pPr>
          </w:p>
        </w:tc>
      </w:tr>
    </w:tbl>
    <w:tbl>
      <w:tblPr>
        <w:tblStyle w:val="ListTable6Colorful"/>
        <w:tblW w:w="4621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3059"/>
      </w:tblGrid>
      <w:tr w:rsidR="00033E01" w14:paraId="1E71586D" w14:textId="77777777" w:rsidTr="00724A55">
        <w:trPr>
          <w:tblHeader/>
        </w:trPr>
        <w:tc>
          <w:tcPr>
            <w:tcW w:w="1710" w:type="dxa"/>
          </w:tcPr>
          <w:p w14:paraId="14672633" w14:textId="542C8507" w:rsidR="00033E01" w:rsidRDefault="00033E01" w:rsidP="00033E01">
            <w:pPr>
              <w:pStyle w:val="Heading2"/>
            </w:pPr>
            <w:r w:rsidRPr="0074603A">
              <w:rPr>
                <w:rFonts w:asciiTheme="minorHAnsi" w:hAnsiTheme="minorHAnsi" w:cs="Times New Roman"/>
              </w:rPr>
              <w:t>Koha</w:t>
            </w:r>
          </w:p>
        </w:tc>
        <w:tc>
          <w:tcPr>
            <w:tcW w:w="6210" w:type="dxa"/>
          </w:tcPr>
          <w:p w14:paraId="54314193" w14:textId="30F2AAF2" w:rsidR="00033E01" w:rsidRPr="00802038" w:rsidRDefault="00033E01" w:rsidP="00033E01">
            <w:pPr>
              <w:pStyle w:val="Heading2"/>
            </w:pPr>
            <w:r>
              <w:t>Artikulli</w:t>
            </w:r>
          </w:p>
        </w:tc>
        <w:tc>
          <w:tcPr>
            <w:tcW w:w="3059" w:type="dxa"/>
          </w:tcPr>
          <w:p w14:paraId="00AD9673" w14:textId="3002DBB0" w:rsidR="00033E01" w:rsidRDefault="00033E01" w:rsidP="00033E01">
            <w:pPr>
              <w:pStyle w:val="Heading2"/>
            </w:pPr>
            <w:r>
              <w:t>Prezantuesit dhe Grupi</w:t>
            </w:r>
          </w:p>
        </w:tc>
      </w:tr>
      <w:tr w:rsidR="005B3B47" w14:paraId="5C66FB27" w14:textId="77777777" w:rsidTr="00BE2D0A">
        <w:trPr>
          <w:trHeight w:val="68"/>
        </w:trPr>
        <w:tc>
          <w:tcPr>
            <w:tcW w:w="1710" w:type="dxa"/>
          </w:tcPr>
          <w:p w14:paraId="7D5A0C3C" w14:textId="77777777" w:rsidR="005B3B47" w:rsidRPr="0041459D" w:rsidRDefault="00AE75AC" w:rsidP="002D245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09:00 – 10:30</w:t>
            </w:r>
          </w:p>
        </w:tc>
        <w:tc>
          <w:tcPr>
            <w:tcW w:w="6210" w:type="dxa"/>
          </w:tcPr>
          <w:p w14:paraId="51BDB7DB" w14:textId="77777777" w:rsidR="00C878DB" w:rsidRDefault="00121874" w:rsidP="0011301D">
            <w:pPr>
              <w:spacing w:before="0"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“</w:t>
            </w:r>
            <w:r w:rsidR="00C878DB" w:rsidRPr="00C878DB">
              <w:rPr>
                <w:rFonts w:eastAsia="Times New Roman" w:cstheme="minorHAnsi"/>
              </w:rPr>
              <w:t xml:space="preserve">Exploring Robotics and Programming: </w:t>
            </w:r>
          </w:p>
          <w:p w14:paraId="112C49C4" w14:textId="5E5F6F9B" w:rsidR="005B3B47" w:rsidRPr="002D2455" w:rsidRDefault="00C878DB" w:rsidP="0011301D">
            <w:pPr>
              <w:spacing w:before="0"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C878DB">
              <w:rPr>
                <w:rFonts w:eastAsia="Times New Roman" w:cstheme="minorHAnsi"/>
              </w:rPr>
              <w:t>Innovations and Applications</w:t>
            </w:r>
            <w:r w:rsidR="00121874">
              <w:rPr>
                <w:rFonts w:eastAsia="Times New Roman" w:cstheme="minorHAnsi"/>
              </w:rPr>
              <w:t>”</w:t>
            </w:r>
          </w:p>
        </w:tc>
        <w:tc>
          <w:tcPr>
            <w:tcW w:w="3059" w:type="dxa"/>
          </w:tcPr>
          <w:p w14:paraId="6B169535" w14:textId="20225409" w:rsidR="005B3B47" w:rsidRPr="0041459D" w:rsidRDefault="00121874" w:rsidP="002D2455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Elita Hajrizi </w:t>
            </w:r>
            <w:r w:rsidRPr="002F3BEA">
              <w:rPr>
                <w:rFonts w:cstheme="minorHAnsi"/>
                <w:b/>
                <w:bCs/>
                <w:color w:val="538135" w:themeColor="accent6" w:themeShade="BF"/>
              </w:rPr>
              <w:t>(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>Group I</w:t>
            </w:r>
            <w:r w:rsidRPr="002F3BEA">
              <w:rPr>
                <w:rFonts w:cstheme="minorHAnsi"/>
                <w:b/>
                <w:bCs/>
                <w:color w:val="538135" w:themeColor="accent6" w:themeShade="BF"/>
              </w:rPr>
              <w:t>)</w:t>
            </w:r>
          </w:p>
        </w:tc>
      </w:tr>
      <w:tr w:rsidR="00724A55" w14:paraId="1AED2701" w14:textId="77777777" w:rsidTr="00BE2D0A">
        <w:trPr>
          <w:trHeight w:val="72"/>
        </w:trPr>
        <w:tc>
          <w:tcPr>
            <w:tcW w:w="1710" w:type="dxa"/>
          </w:tcPr>
          <w:p w14:paraId="231A9956" w14:textId="77777777" w:rsidR="00724A55" w:rsidRPr="0041459D" w:rsidRDefault="00724A55" w:rsidP="002D2455">
            <w:pPr>
              <w:spacing w:before="0" w:after="0"/>
              <w:rPr>
                <w:rFonts w:cstheme="minorHAnsi"/>
              </w:rPr>
            </w:pPr>
          </w:p>
          <w:p w14:paraId="47E825EB" w14:textId="21F2CF9E" w:rsidR="00724A55" w:rsidRPr="0041459D" w:rsidRDefault="002D2455" w:rsidP="002D245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10:40 – 12:10</w:t>
            </w:r>
          </w:p>
        </w:tc>
        <w:tc>
          <w:tcPr>
            <w:tcW w:w="6210" w:type="dxa"/>
          </w:tcPr>
          <w:p w14:paraId="1F09C468" w14:textId="77777777" w:rsidR="00724A55" w:rsidRPr="0041459D" w:rsidRDefault="00724A55" w:rsidP="002D2455">
            <w:pPr>
              <w:spacing w:before="0" w:after="0"/>
              <w:rPr>
                <w:rFonts w:cstheme="minorHAnsi"/>
              </w:rPr>
            </w:pPr>
          </w:p>
          <w:p w14:paraId="30038416" w14:textId="3DAE9B5B" w:rsidR="00724A55" w:rsidRPr="0041459D" w:rsidRDefault="00724A55" w:rsidP="002D2455">
            <w:pPr>
              <w:spacing w:before="0" w:after="0"/>
              <w:jc w:val="both"/>
              <w:rPr>
                <w:rFonts w:eastAsia="Times New Roman" w:cstheme="minorHAnsi"/>
              </w:rPr>
            </w:pPr>
            <w:r w:rsidRPr="0041459D">
              <w:rPr>
                <w:rFonts w:eastAsia="Times New Roman" w:cstheme="minorHAnsi"/>
              </w:rPr>
              <w:t>“</w:t>
            </w:r>
            <w:r w:rsidR="00B15F38" w:rsidRPr="00B15F38">
              <w:rPr>
                <w:rFonts w:eastAsia="Times New Roman" w:cstheme="minorHAnsi"/>
              </w:rPr>
              <w:t>Introduction to Cloud Security</w:t>
            </w:r>
            <w:r w:rsidRPr="0041459D">
              <w:rPr>
                <w:rFonts w:eastAsia="Times New Roman" w:cstheme="minorHAnsi"/>
              </w:rPr>
              <w:t>”</w:t>
            </w:r>
          </w:p>
        </w:tc>
        <w:tc>
          <w:tcPr>
            <w:tcW w:w="3059" w:type="dxa"/>
          </w:tcPr>
          <w:p w14:paraId="7AD3B924" w14:textId="77777777" w:rsidR="00724A55" w:rsidRPr="0041459D" w:rsidRDefault="00724A55" w:rsidP="002D2455">
            <w:pPr>
              <w:spacing w:before="0" w:after="0"/>
              <w:rPr>
                <w:rFonts w:cstheme="minorHAnsi"/>
              </w:rPr>
            </w:pPr>
          </w:p>
          <w:p w14:paraId="691C2937" w14:textId="77777777" w:rsidR="00724A55" w:rsidRDefault="00724A55" w:rsidP="002D2455">
            <w:pPr>
              <w:spacing w:before="0" w:after="0"/>
              <w:rPr>
                <w:rFonts w:cstheme="minorHAnsi"/>
                <w:b/>
                <w:bCs/>
                <w:color w:val="4472C4" w:themeColor="accent5"/>
              </w:rPr>
            </w:pPr>
            <w:r w:rsidRPr="0041459D">
              <w:rPr>
                <w:rFonts w:cstheme="minorHAnsi"/>
              </w:rPr>
              <w:t xml:space="preserve">Abian </w:t>
            </w:r>
            <w:r>
              <w:rPr>
                <w:rFonts w:cstheme="minorHAnsi"/>
              </w:rPr>
              <w:t xml:space="preserve">Morina </w:t>
            </w:r>
            <w:r w:rsidRPr="002F3BEA">
              <w:rPr>
                <w:rFonts w:cstheme="minorHAnsi"/>
                <w:b/>
                <w:bCs/>
                <w:color w:val="4472C4" w:themeColor="accent5"/>
              </w:rPr>
              <w:t>(</w:t>
            </w:r>
            <w:r>
              <w:rPr>
                <w:rFonts w:cstheme="minorHAnsi"/>
                <w:b/>
                <w:bCs/>
                <w:color w:val="4472C4" w:themeColor="accent5"/>
              </w:rPr>
              <w:t>Group II</w:t>
            </w:r>
            <w:r w:rsidRPr="002F3BEA">
              <w:rPr>
                <w:rFonts w:cstheme="minorHAnsi"/>
                <w:b/>
                <w:bCs/>
                <w:color w:val="4472C4" w:themeColor="accent5"/>
              </w:rPr>
              <w:t>)</w:t>
            </w:r>
          </w:p>
          <w:p w14:paraId="11EF0DB2" w14:textId="277293FD" w:rsidR="00BE2D0A" w:rsidRPr="0041459D" w:rsidRDefault="00BE2D0A" w:rsidP="002D2455">
            <w:pPr>
              <w:spacing w:before="0" w:after="0"/>
              <w:rPr>
                <w:rFonts w:cstheme="minorHAnsi"/>
              </w:rPr>
            </w:pPr>
          </w:p>
        </w:tc>
      </w:tr>
      <w:tr w:rsidR="00724A55" w14:paraId="432D8333" w14:textId="77777777" w:rsidTr="00724A55">
        <w:trPr>
          <w:trHeight w:val="657"/>
        </w:trPr>
        <w:tc>
          <w:tcPr>
            <w:tcW w:w="1710" w:type="dxa"/>
          </w:tcPr>
          <w:p w14:paraId="75BDEC65" w14:textId="4ADB0A45" w:rsidR="00724A55" w:rsidRPr="0041459D" w:rsidRDefault="00724A55" w:rsidP="002D245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 xml:space="preserve">12:40 - 14:10 </w:t>
            </w:r>
          </w:p>
        </w:tc>
        <w:tc>
          <w:tcPr>
            <w:tcW w:w="6210" w:type="dxa"/>
          </w:tcPr>
          <w:p w14:paraId="61E8D975" w14:textId="77777777" w:rsidR="005F3B90" w:rsidRDefault="00724A55" w:rsidP="002D2455">
            <w:pPr>
              <w:spacing w:before="0" w:after="0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41459D">
              <w:rPr>
                <w:rFonts w:cstheme="minorHAnsi"/>
              </w:rPr>
              <w:t xml:space="preserve"> </w:t>
            </w:r>
            <w:r w:rsidRPr="0041459D">
              <w:rPr>
                <w:rFonts w:cstheme="minorHAnsi"/>
                <w:color w:val="222222"/>
                <w:shd w:val="clear" w:color="auto" w:fill="FFFFFF"/>
              </w:rPr>
              <w:t>“</w:t>
            </w:r>
            <w:r w:rsidR="005F3B90">
              <w:rPr>
                <w:rFonts w:cstheme="minorHAnsi"/>
                <w:color w:val="222222"/>
                <w:shd w:val="clear" w:color="auto" w:fill="FFFFFF"/>
              </w:rPr>
              <w:t xml:space="preserve">Rast Studimi: Krijimi i nje Web App me integrim te </w:t>
            </w:r>
          </w:p>
          <w:p w14:paraId="1222C7BE" w14:textId="4ED5D859" w:rsidR="00724A55" w:rsidRPr="0041459D" w:rsidRDefault="005F3B90" w:rsidP="002D2455">
            <w:pPr>
              <w:spacing w:before="0" w:after="0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   Augmented Reality</w:t>
            </w:r>
            <w:r w:rsidR="00724A55" w:rsidRPr="0041459D">
              <w:rPr>
                <w:rFonts w:cstheme="minorHAnsi"/>
                <w:color w:val="222222"/>
                <w:shd w:val="clear" w:color="auto" w:fill="FFFFFF"/>
              </w:rPr>
              <w:t>”.</w:t>
            </w:r>
          </w:p>
          <w:p w14:paraId="5B5590F9" w14:textId="77777777" w:rsidR="00724A55" w:rsidRPr="0041459D" w:rsidRDefault="00724A55" w:rsidP="002D2455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3059" w:type="dxa"/>
          </w:tcPr>
          <w:p w14:paraId="7CA78F33" w14:textId="6ED63112" w:rsidR="00724A55" w:rsidRPr="0041459D" w:rsidRDefault="00724A55" w:rsidP="002D245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Vesa Morina</w:t>
            </w:r>
            <w:r>
              <w:rPr>
                <w:rFonts w:cstheme="minorHAnsi"/>
              </w:rPr>
              <w:t xml:space="preserve"> </w:t>
            </w:r>
            <w:r w:rsidRPr="002F3BEA">
              <w:rPr>
                <w:rFonts w:cstheme="minorHAnsi"/>
                <w:b/>
                <w:bCs/>
                <w:color w:val="538135" w:themeColor="accent6" w:themeShade="BF"/>
              </w:rPr>
              <w:t>(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>Group I</w:t>
            </w:r>
            <w:r w:rsidRPr="002F3BEA">
              <w:rPr>
                <w:rFonts w:cstheme="minorHAnsi"/>
                <w:b/>
                <w:bCs/>
                <w:color w:val="538135" w:themeColor="accent6" w:themeShade="BF"/>
              </w:rPr>
              <w:t>)</w:t>
            </w:r>
          </w:p>
        </w:tc>
      </w:tr>
    </w:tbl>
    <w:p w14:paraId="3FDAD3C0" w14:textId="77777777" w:rsidR="00C275BE" w:rsidRDefault="00C275BE" w:rsidP="00C275BE">
      <w:pPr>
        <w:tabs>
          <w:tab w:val="left" w:pos="1380"/>
        </w:tabs>
      </w:pPr>
    </w:p>
    <w:p w14:paraId="3039E141" w14:textId="77777777" w:rsidR="00513BD6" w:rsidRDefault="00513BD6" w:rsidP="00C275BE">
      <w:pPr>
        <w:tabs>
          <w:tab w:val="left" w:pos="1380"/>
        </w:tabs>
      </w:pPr>
    </w:p>
    <w:p w14:paraId="34C0227E" w14:textId="77777777" w:rsidR="00513BD6" w:rsidRDefault="00513BD6" w:rsidP="00C275BE">
      <w:pPr>
        <w:tabs>
          <w:tab w:val="left" w:pos="1380"/>
        </w:tabs>
      </w:pPr>
    </w:p>
    <w:p w14:paraId="71AEE494" w14:textId="19DC0A51" w:rsidR="00513BD6" w:rsidRDefault="00513BD6" w:rsidP="00184E3C">
      <w:pPr>
        <w:tabs>
          <w:tab w:val="left" w:pos="1380"/>
        </w:tabs>
      </w:pP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3CAEBC72" w:rsidR="00184E3C" w:rsidRPr="00812880" w:rsidRDefault="00033E01" w:rsidP="00184E3C">
            <w:pPr>
              <w:pStyle w:val="Header"/>
            </w:pPr>
            <w:r>
              <w:t xml:space="preserve"> </w:t>
            </w:r>
            <w:r>
              <w:rPr>
                <w:rStyle w:val="Strong"/>
              </w:rPr>
              <w:t>Lokacioni:</w:t>
            </w:r>
            <w:r w:rsidRPr="00812880">
              <w:t xml:space="preserve"> </w:t>
            </w:r>
            <w:r w:rsidR="00184E3C" w:rsidRPr="00812880">
              <w:t xml:space="preserve"> </w:t>
            </w:r>
            <w:r w:rsidR="008B5178">
              <w:t xml:space="preserve"> UBT Prishtine (Dukagjini)</w:t>
            </w:r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69D3308C" w:rsidR="00184E3C" w:rsidRPr="00812880" w:rsidRDefault="00033E01" w:rsidP="00184E3C">
            <w:pPr>
              <w:pStyle w:val="Header"/>
            </w:pPr>
            <w:r>
              <w:t xml:space="preserve"> </w:t>
            </w:r>
            <w:r>
              <w:rPr>
                <w:rStyle w:val="Strong"/>
              </w:rPr>
              <w:t>Data:</w:t>
            </w:r>
            <w:r w:rsidR="00184E3C" w:rsidRPr="00812880">
              <w:t xml:space="preserve"> </w:t>
            </w:r>
            <w:r w:rsidR="008B5178">
              <w:t>16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0D90A677" w:rsidR="00184E3C" w:rsidRPr="00812880" w:rsidRDefault="00033E01" w:rsidP="00184E3C">
            <w:pPr>
              <w:pStyle w:val="Header"/>
            </w:pPr>
            <w:r>
              <w:t xml:space="preserve"> </w:t>
            </w:r>
            <w:r>
              <w:rPr>
                <w:rStyle w:val="Strong"/>
              </w:rPr>
              <w:t>Koha:</w:t>
            </w:r>
            <w:r w:rsidR="00184E3C" w:rsidRPr="00812880">
              <w:t xml:space="preserve"> </w:t>
            </w:r>
            <w:r w:rsidR="00184E3C">
              <w:t>09:00</w:t>
            </w:r>
          </w:p>
        </w:tc>
      </w:tr>
      <w:tr w:rsidR="00FA0AD8" w:rsidRPr="00812880" w14:paraId="58447635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09756FE2" w14:textId="77777777" w:rsidR="00FA0AD8" w:rsidRPr="00812880" w:rsidRDefault="00FA0AD8" w:rsidP="00184E3C">
            <w:pPr>
              <w:pStyle w:val="Header"/>
              <w:rPr>
                <w:noProof/>
                <w:lang w:val="en-US"/>
              </w:rPr>
            </w:pPr>
          </w:p>
        </w:tc>
        <w:tc>
          <w:tcPr>
            <w:tcW w:w="3936" w:type="dxa"/>
            <w:vAlign w:val="bottom"/>
          </w:tcPr>
          <w:p w14:paraId="7951F582" w14:textId="77777777" w:rsidR="00FA0AD8" w:rsidRDefault="00FA0AD8" w:rsidP="00184E3C">
            <w:pPr>
              <w:pStyle w:val="Header"/>
              <w:rPr>
                <w:rStyle w:val="Strong"/>
              </w:rPr>
            </w:pPr>
          </w:p>
        </w:tc>
      </w:tr>
    </w:tbl>
    <w:tbl>
      <w:tblPr>
        <w:tblStyle w:val="ListTable6Colorful"/>
        <w:tblW w:w="4583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969"/>
      </w:tblGrid>
      <w:tr w:rsidR="00033E01" w14:paraId="152EB4B8" w14:textId="77777777" w:rsidTr="00447C5D">
        <w:trPr>
          <w:tblHeader/>
        </w:trPr>
        <w:tc>
          <w:tcPr>
            <w:tcW w:w="1620" w:type="dxa"/>
          </w:tcPr>
          <w:p w14:paraId="61E7773E" w14:textId="7D9D55DB" w:rsidR="00033E01" w:rsidRDefault="00033E01" w:rsidP="00033E01">
            <w:pPr>
              <w:pStyle w:val="Heading2"/>
            </w:pPr>
            <w:r w:rsidRPr="0074603A">
              <w:rPr>
                <w:rFonts w:asciiTheme="minorHAnsi" w:hAnsiTheme="minorHAnsi" w:cs="Times New Roman"/>
              </w:rPr>
              <w:t>Koha</w:t>
            </w:r>
          </w:p>
        </w:tc>
        <w:tc>
          <w:tcPr>
            <w:tcW w:w="6300" w:type="dxa"/>
          </w:tcPr>
          <w:p w14:paraId="07D661B1" w14:textId="794649CB" w:rsidR="00033E01" w:rsidRPr="00802038" w:rsidRDefault="00033E01" w:rsidP="00033E01">
            <w:pPr>
              <w:pStyle w:val="Heading2"/>
            </w:pPr>
            <w:r>
              <w:t>Artikulli</w:t>
            </w:r>
          </w:p>
        </w:tc>
        <w:tc>
          <w:tcPr>
            <w:tcW w:w="2969" w:type="dxa"/>
          </w:tcPr>
          <w:p w14:paraId="466E6BE9" w14:textId="7DB41A31" w:rsidR="00033E01" w:rsidRDefault="00033E01" w:rsidP="00033E01">
            <w:pPr>
              <w:pStyle w:val="Heading2"/>
            </w:pPr>
            <w:r>
              <w:t>Prezantuesit dhe Grupi</w:t>
            </w:r>
          </w:p>
        </w:tc>
      </w:tr>
      <w:tr w:rsidR="00C275BE" w14:paraId="5FC07B48" w14:textId="77777777" w:rsidTr="00447C5D">
        <w:tc>
          <w:tcPr>
            <w:tcW w:w="1620" w:type="dxa"/>
          </w:tcPr>
          <w:p w14:paraId="3BD7BFF9" w14:textId="77777777" w:rsidR="00C275BE" w:rsidRPr="0041459D" w:rsidRDefault="00AE75AC" w:rsidP="004D04A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09:00 – 10:30</w:t>
            </w:r>
          </w:p>
        </w:tc>
        <w:tc>
          <w:tcPr>
            <w:tcW w:w="6300" w:type="dxa"/>
          </w:tcPr>
          <w:p w14:paraId="11208BD1" w14:textId="77777777" w:rsidR="00121874" w:rsidRPr="0011301D" w:rsidRDefault="00121874" w:rsidP="00121874">
            <w:pPr>
              <w:spacing w:before="0"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“</w:t>
            </w:r>
            <w:r w:rsidRPr="0011301D">
              <w:rPr>
                <w:rFonts w:eastAsia="Times New Roman" w:cstheme="minorHAnsi"/>
              </w:rPr>
              <w:t xml:space="preserve">Developing an AR Environment for Smart City Solutions: </w:t>
            </w:r>
          </w:p>
          <w:p w14:paraId="35935BA9" w14:textId="28A08F1E" w:rsidR="00C275BE" w:rsidRPr="004500FB" w:rsidRDefault="00121874" w:rsidP="00121874">
            <w:pPr>
              <w:spacing w:before="0" w:after="0"/>
              <w:jc w:val="both"/>
              <w:rPr>
                <w:rFonts w:eastAsia="Times New Roman" w:cstheme="minorHAnsi"/>
              </w:rPr>
            </w:pPr>
            <w:r w:rsidRPr="0011301D">
              <w:rPr>
                <w:rFonts w:eastAsia="Times New Roman" w:cstheme="minorHAnsi"/>
              </w:rPr>
              <w:t xml:space="preserve">  A Case Study</w:t>
            </w:r>
            <w:r>
              <w:rPr>
                <w:rFonts w:eastAsia="Times New Roman" w:cstheme="minorHAnsi"/>
              </w:rPr>
              <w:t>”</w:t>
            </w:r>
          </w:p>
        </w:tc>
        <w:tc>
          <w:tcPr>
            <w:tcW w:w="2969" w:type="dxa"/>
          </w:tcPr>
          <w:p w14:paraId="4D2D1DE0" w14:textId="5FFE8DF9" w:rsidR="00C275BE" w:rsidRDefault="00121874" w:rsidP="004D04A5">
            <w:pPr>
              <w:spacing w:before="0" w:after="0"/>
              <w:rPr>
                <w:rFonts w:cstheme="minorHAnsi"/>
                <w:b/>
                <w:bCs/>
                <w:color w:val="538135" w:themeColor="accent6" w:themeShade="BF"/>
              </w:rPr>
            </w:pPr>
            <w:r>
              <w:rPr>
                <w:rFonts w:cstheme="minorHAnsi"/>
              </w:rPr>
              <w:t xml:space="preserve">Saranda Dreshaj </w:t>
            </w:r>
            <w:r w:rsidRPr="002F3BEA">
              <w:rPr>
                <w:rFonts w:cstheme="minorHAnsi"/>
                <w:b/>
                <w:bCs/>
                <w:color w:val="538135" w:themeColor="accent6" w:themeShade="BF"/>
              </w:rPr>
              <w:t>(</w:t>
            </w:r>
            <w:r>
              <w:rPr>
                <w:rFonts w:cstheme="minorHAnsi"/>
                <w:b/>
                <w:bCs/>
                <w:color w:val="538135" w:themeColor="accent6" w:themeShade="BF"/>
              </w:rPr>
              <w:t>Group I</w:t>
            </w:r>
            <w:r w:rsidRPr="002F3BEA">
              <w:rPr>
                <w:rFonts w:cstheme="minorHAnsi"/>
                <w:b/>
                <w:bCs/>
                <w:color w:val="538135" w:themeColor="accent6" w:themeShade="BF"/>
              </w:rPr>
              <w:t>)</w:t>
            </w:r>
          </w:p>
          <w:p w14:paraId="713029CC" w14:textId="3D90948B" w:rsidR="00BE2D0A" w:rsidRPr="0041459D" w:rsidRDefault="00BE2D0A" w:rsidP="004D04A5">
            <w:pPr>
              <w:spacing w:before="0" w:after="0"/>
              <w:rPr>
                <w:rFonts w:cstheme="minorHAnsi"/>
              </w:rPr>
            </w:pPr>
          </w:p>
        </w:tc>
      </w:tr>
      <w:tr w:rsidR="00706091" w14:paraId="63DC0434" w14:textId="77777777" w:rsidTr="00447C5D">
        <w:trPr>
          <w:trHeight w:val="306"/>
        </w:trPr>
        <w:tc>
          <w:tcPr>
            <w:tcW w:w="1620" w:type="dxa"/>
          </w:tcPr>
          <w:p w14:paraId="3E03516C" w14:textId="2FE65BCC" w:rsidR="00706091" w:rsidRPr="0041459D" w:rsidRDefault="003160F2" w:rsidP="004D04A5">
            <w:pPr>
              <w:spacing w:before="0" w:after="0"/>
              <w:rPr>
                <w:rFonts w:cstheme="minorHAnsi"/>
              </w:rPr>
            </w:pPr>
            <w:r w:rsidRPr="00144612">
              <w:rPr>
                <w:rFonts w:cstheme="minorHAnsi"/>
                <w:color w:val="auto"/>
              </w:rPr>
              <w:t>10</w:t>
            </w:r>
            <w:r w:rsidR="007D7670" w:rsidRPr="00144612">
              <w:rPr>
                <w:rFonts w:cstheme="minorHAnsi"/>
                <w:color w:val="auto"/>
              </w:rPr>
              <w:t>:</w:t>
            </w:r>
            <w:r w:rsidRPr="00144612">
              <w:rPr>
                <w:rFonts w:cstheme="minorHAnsi"/>
                <w:color w:val="auto"/>
              </w:rPr>
              <w:t>4</w:t>
            </w:r>
            <w:r w:rsidR="007D7670" w:rsidRPr="00144612">
              <w:rPr>
                <w:rFonts w:cstheme="minorHAnsi"/>
                <w:color w:val="auto"/>
              </w:rPr>
              <w:t>0 – 1</w:t>
            </w:r>
            <w:r w:rsidRPr="00144612">
              <w:rPr>
                <w:rFonts w:cstheme="minorHAnsi"/>
                <w:color w:val="auto"/>
              </w:rPr>
              <w:t>2</w:t>
            </w:r>
            <w:r w:rsidR="007D7670" w:rsidRPr="00144612">
              <w:rPr>
                <w:rFonts w:cstheme="minorHAnsi"/>
                <w:color w:val="auto"/>
              </w:rPr>
              <w:t>:</w:t>
            </w:r>
            <w:r w:rsidRPr="00144612">
              <w:rPr>
                <w:rFonts w:cstheme="minorHAnsi"/>
                <w:color w:val="auto"/>
              </w:rPr>
              <w:t>1</w:t>
            </w:r>
            <w:r w:rsidR="007D7670" w:rsidRPr="00144612">
              <w:rPr>
                <w:rFonts w:cstheme="minorHAnsi"/>
                <w:color w:val="auto"/>
              </w:rPr>
              <w:t>0</w:t>
            </w:r>
          </w:p>
        </w:tc>
        <w:tc>
          <w:tcPr>
            <w:tcW w:w="6300" w:type="dxa"/>
          </w:tcPr>
          <w:p w14:paraId="088512A1" w14:textId="567E7E9A" w:rsidR="00447C5D" w:rsidRDefault="00144612" w:rsidP="004D04A5">
            <w:pPr>
              <w:spacing w:before="0" w:after="0"/>
              <w:jc w:val="both"/>
              <w:rPr>
                <w:rFonts w:eastAsia="Times New Roman" w:cstheme="minorHAnsi"/>
                <w:color w:val="auto"/>
              </w:rPr>
            </w:pPr>
            <w:r w:rsidRPr="00886BBE">
              <w:rPr>
                <w:rFonts w:eastAsia="Times New Roman" w:cstheme="minorHAnsi"/>
                <w:color w:val="auto"/>
              </w:rPr>
              <w:t>“</w:t>
            </w:r>
            <w:r w:rsidR="00447C5D" w:rsidRPr="00447C5D">
              <w:rPr>
                <w:rFonts w:eastAsia="Times New Roman" w:cstheme="minorHAnsi"/>
                <w:color w:val="auto"/>
              </w:rPr>
              <w:t xml:space="preserve">Leveraging Large Language Models: Implementing a </w:t>
            </w:r>
          </w:p>
          <w:p w14:paraId="205761EC" w14:textId="2933E818" w:rsidR="00706091" w:rsidRPr="004500FB" w:rsidRDefault="00AD686E" w:rsidP="004D04A5">
            <w:pPr>
              <w:spacing w:before="0" w:after="0"/>
              <w:jc w:val="both"/>
              <w:rPr>
                <w:rFonts w:eastAsia="Times New Roman" w:cstheme="minorHAnsi"/>
                <w:color w:val="auto"/>
              </w:rPr>
            </w:pPr>
            <w:r>
              <w:rPr>
                <w:rFonts w:eastAsia="Times New Roman" w:cstheme="minorHAnsi"/>
                <w:color w:val="auto"/>
              </w:rPr>
              <w:t xml:space="preserve">  </w:t>
            </w:r>
            <w:r w:rsidR="00C67679" w:rsidRPr="00C67679">
              <w:rPr>
                <w:rFonts w:eastAsia="Times New Roman" w:cstheme="minorHAnsi"/>
                <w:color w:val="auto"/>
              </w:rPr>
              <w:t xml:space="preserve">Costumer Service </w:t>
            </w:r>
            <w:r w:rsidR="00447C5D" w:rsidRPr="00447C5D">
              <w:rPr>
                <w:rFonts w:eastAsia="Times New Roman" w:cstheme="minorHAnsi"/>
                <w:color w:val="auto"/>
              </w:rPr>
              <w:t>Chatbot for an E-Commerce Store</w:t>
            </w:r>
            <w:r w:rsidR="00144612" w:rsidRPr="00886BBE">
              <w:rPr>
                <w:rFonts w:eastAsia="Times New Roman" w:cstheme="minorHAnsi"/>
                <w:color w:val="auto"/>
              </w:rPr>
              <w:t>”.</w:t>
            </w:r>
          </w:p>
        </w:tc>
        <w:tc>
          <w:tcPr>
            <w:tcW w:w="2969" w:type="dxa"/>
          </w:tcPr>
          <w:p w14:paraId="26812959" w14:textId="77777777" w:rsidR="00706091" w:rsidRDefault="00144612" w:rsidP="004D04A5">
            <w:pPr>
              <w:spacing w:before="0" w:after="0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886BBE">
              <w:rPr>
                <w:rFonts w:cstheme="minorHAnsi"/>
                <w:color w:val="auto"/>
              </w:rPr>
              <w:t xml:space="preserve">Muhamet Retkoceri </w:t>
            </w:r>
            <w:r w:rsidRPr="00886BBE">
              <w:rPr>
                <w:rFonts w:cstheme="minorHAnsi"/>
                <w:b/>
                <w:bCs/>
                <w:color w:val="538135" w:themeColor="accent6" w:themeShade="BF"/>
              </w:rPr>
              <w:t>(Group I)</w:t>
            </w:r>
          </w:p>
          <w:p w14:paraId="53544B5D" w14:textId="315E6DD2" w:rsidR="00BE2D0A" w:rsidRPr="0041459D" w:rsidRDefault="00BE2D0A" w:rsidP="004D04A5">
            <w:pPr>
              <w:spacing w:before="0" w:after="0"/>
              <w:rPr>
                <w:rFonts w:cstheme="minorHAnsi"/>
              </w:rPr>
            </w:pPr>
          </w:p>
        </w:tc>
      </w:tr>
      <w:tr w:rsidR="002D2455" w14:paraId="1C41D7E4" w14:textId="77777777" w:rsidTr="00447C5D">
        <w:trPr>
          <w:trHeight w:val="675"/>
        </w:trPr>
        <w:tc>
          <w:tcPr>
            <w:tcW w:w="1620" w:type="dxa"/>
          </w:tcPr>
          <w:p w14:paraId="764662E1" w14:textId="4542643E" w:rsidR="002D2455" w:rsidRPr="00886BBE" w:rsidRDefault="002D2455" w:rsidP="002D2455">
            <w:pPr>
              <w:spacing w:before="0" w:after="0"/>
              <w:rPr>
                <w:rFonts w:cstheme="minorHAnsi"/>
                <w:color w:val="auto"/>
              </w:rPr>
            </w:pPr>
            <w:r w:rsidRPr="00144612">
              <w:rPr>
                <w:rFonts w:cstheme="minorHAnsi"/>
                <w:color w:val="auto"/>
              </w:rPr>
              <w:t>1</w:t>
            </w:r>
            <w:r w:rsidR="00144612">
              <w:rPr>
                <w:rFonts w:cstheme="minorHAnsi"/>
                <w:color w:val="auto"/>
              </w:rPr>
              <w:t>2</w:t>
            </w:r>
            <w:r w:rsidRPr="00144612">
              <w:rPr>
                <w:rFonts w:cstheme="minorHAnsi"/>
                <w:color w:val="auto"/>
              </w:rPr>
              <w:t>:40 – 1</w:t>
            </w:r>
            <w:r w:rsidR="00144612">
              <w:rPr>
                <w:rFonts w:cstheme="minorHAnsi"/>
                <w:color w:val="auto"/>
              </w:rPr>
              <w:t>4</w:t>
            </w:r>
            <w:r w:rsidRPr="00144612">
              <w:rPr>
                <w:rFonts w:cstheme="minorHAnsi"/>
                <w:color w:val="auto"/>
              </w:rPr>
              <w:t>:10</w:t>
            </w:r>
          </w:p>
        </w:tc>
        <w:tc>
          <w:tcPr>
            <w:tcW w:w="6300" w:type="dxa"/>
          </w:tcPr>
          <w:p w14:paraId="57E2AB0F" w14:textId="1D4BAA07" w:rsidR="002D2455" w:rsidRPr="00886BBE" w:rsidRDefault="00144612" w:rsidP="00144612">
            <w:pPr>
              <w:spacing w:after="0"/>
              <w:jc w:val="both"/>
              <w:rPr>
                <w:rFonts w:cstheme="minorHAnsi"/>
                <w:color w:val="auto"/>
              </w:rPr>
            </w:pPr>
            <w:r w:rsidRPr="0041459D">
              <w:rPr>
                <w:rFonts w:cstheme="minorHAnsi"/>
              </w:rPr>
              <w:t>“</w:t>
            </w:r>
            <w:r w:rsidR="00AC4870" w:rsidRPr="00AC4870">
              <w:rPr>
                <w:rFonts w:cstheme="minorHAnsi"/>
              </w:rPr>
              <w:t>Scalable Microservices with .NET</w:t>
            </w:r>
            <w:r w:rsidRPr="0041459D">
              <w:rPr>
                <w:rFonts w:cstheme="minorHAnsi"/>
              </w:rPr>
              <w:t>”</w:t>
            </w:r>
          </w:p>
        </w:tc>
        <w:tc>
          <w:tcPr>
            <w:tcW w:w="2969" w:type="dxa"/>
          </w:tcPr>
          <w:p w14:paraId="2DC93D4F" w14:textId="27347520" w:rsidR="002D2455" w:rsidRPr="00886BBE" w:rsidRDefault="00144612" w:rsidP="002D2455">
            <w:pPr>
              <w:spacing w:before="0" w:after="0"/>
              <w:rPr>
                <w:rFonts w:cstheme="minorHAnsi"/>
                <w:color w:val="auto"/>
              </w:rPr>
            </w:pPr>
            <w:r w:rsidRPr="0041459D">
              <w:rPr>
                <w:rFonts w:cstheme="minorHAnsi"/>
              </w:rPr>
              <w:t>Xhelal Jashari</w:t>
            </w:r>
            <w:r>
              <w:rPr>
                <w:rFonts w:cstheme="minorHAnsi"/>
              </w:rPr>
              <w:t xml:space="preserve"> </w:t>
            </w:r>
            <w:r w:rsidR="00630FCE" w:rsidRPr="002F3BEA">
              <w:rPr>
                <w:rFonts w:cstheme="minorHAnsi"/>
                <w:b/>
                <w:bCs/>
                <w:color w:val="4472C4" w:themeColor="accent5"/>
              </w:rPr>
              <w:t>(</w:t>
            </w:r>
            <w:r w:rsidR="00630FCE">
              <w:rPr>
                <w:rFonts w:cstheme="minorHAnsi"/>
                <w:b/>
                <w:bCs/>
                <w:color w:val="4472C4" w:themeColor="accent5"/>
              </w:rPr>
              <w:t>Group II</w:t>
            </w:r>
            <w:r w:rsidR="00630FCE" w:rsidRPr="002F3BEA">
              <w:rPr>
                <w:rFonts w:cstheme="minorHAnsi"/>
                <w:b/>
                <w:bCs/>
                <w:color w:val="4472C4" w:themeColor="accent5"/>
              </w:rPr>
              <w:t>)</w:t>
            </w:r>
          </w:p>
        </w:tc>
      </w:tr>
    </w:tbl>
    <w:p w14:paraId="691FBF6A" w14:textId="77777777" w:rsidR="00C275BE" w:rsidRPr="00C275BE" w:rsidRDefault="00C275BE" w:rsidP="00C275BE">
      <w:pPr>
        <w:tabs>
          <w:tab w:val="left" w:pos="1380"/>
        </w:tabs>
      </w:pPr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C275BE" w:rsidRPr="00812880" w14:paraId="66A9DC4E" w14:textId="77777777" w:rsidTr="003C4E62">
        <w:tc>
          <w:tcPr>
            <w:tcW w:w="450" w:type="dxa"/>
            <w:vAlign w:val="bottom"/>
          </w:tcPr>
          <w:p w14:paraId="01FF44AA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6EA2FDD" wp14:editId="313AF612">
                  <wp:extent cx="137160" cy="137160"/>
                  <wp:effectExtent l="0" t="0" r="0" b="0"/>
                  <wp:docPr id="7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8F9EA9A" w14:textId="1F2731BB" w:rsidR="00C275BE" w:rsidRPr="00812880" w:rsidRDefault="00033E01" w:rsidP="003C4E62">
            <w:pPr>
              <w:pStyle w:val="Header"/>
            </w:pPr>
            <w:r>
              <w:rPr>
                <w:rStyle w:val="Strong"/>
              </w:rPr>
              <w:t>Lokacioni:</w:t>
            </w:r>
            <w:r w:rsidR="00C275BE" w:rsidRPr="00812880">
              <w:t xml:space="preserve"> </w:t>
            </w:r>
            <w:r w:rsidR="008B5178">
              <w:t>UBT Prishtine (Dukagjini)</w:t>
            </w:r>
          </w:p>
        </w:tc>
      </w:tr>
      <w:tr w:rsidR="00C275BE" w:rsidRPr="00812880" w14:paraId="0E6E7A3E" w14:textId="77777777" w:rsidTr="003C4E62">
        <w:tc>
          <w:tcPr>
            <w:tcW w:w="450" w:type="dxa"/>
            <w:vAlign w:val="bottom"/>
          </w:tcPr>
          <w:p w14:paraId="1D757C52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DFEE0A3" wp14:editId="75FCADB8">
                  <wp:extent cx="137160" cy="137160"/>
                  <wp:effectExtent l="0" t="0" r="0" b="0"/>
                  <wp:docPr id="8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F2F236A" w14:textId="128236AA" w:rsidR="00C275BE" w:rsidRPr="00812880" w:rsidRDefault="00033E01" w:rsidP="000F0B6F">
            <w:pPr>
              <w:pStyle w:val="Header"/>
            </w:pPr>
            <w:r>
              <w:rPr>
                <w:rStyle w:val="Strong"/>
              </w:rPr>
              <w:t>Data:</w:t>
            </w:r>
            <w:r w:rsidR="00C275BE" w:rsidRPr="00812880">
              <w:t xml:space="preserve"> </w:t>
            </w:r>
            <w:r w:rsidR="008B5178">
              <w:t>17</w:t>
            </w:r>
            <w:r w:rsidR="000F0B6F">
              <w:t>. 0</w:t>
            </w:r>
            <w:r w:rsidR="00660EC0">
              <w:t>7</w:t>
            </w:r>
            <w:r w:rsidR="000F0B6F">
              <w:t>. 202</w:t>
            </w:r>
            <w:r w:rsidR="00660EC0">
              <w:t>4</w:t>
            </w:r>
          </w:p>
        </w:tc>
      </w:tr>
      <w:tr w:rsidR="00C275BE" w:rsidRPr="00812880" w14:paraId="563AD6FE" w14:textId="77777777" w:rsidTr="003C4E62">
        <w:tc>
          <w:tcPr>
            <w:tcW w:w="450" w:type="dxa"/>
            <w:vAlign w:val="bottom"/>
          </w:tcPr>
          <w:p w14:paraId="3F54631B" w14:textId="77777777" w:rsidR="00C275BE" w:rsidRPr="00812880" w:rsidRDefault="00C275BE" w:rsidP="003C4E62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79A16A3F" wp14:editId="4075DD36">
                  <wp:extent cx="137160" cy="137160"/>
                  <wp:effectExtent l="0" t="0" r="0" b="0"/>
                  <wp:docPr id="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236AE0B2" w14:textId="62730A1F" w:rsidR="00C275BE" w:rsidRPr="00812880" w:rsidRDefault="00033E01" w:rsidP="00913D48">
            <w:pPr>
              <w:pStyle w:val="Header"/>
            </w:pPr>
            <w:r>
              <w:rPr>
                <w:rStyle w:val="Strong"/>
              </w:rPr>
              <w:t>Koha:</w:t>
            </w:r>
            <w:r w:rsidR="00C275BE" w:rsidRPr="00812880">
              <w:t xml:space="preserve"> </w:t>
            </w:r>
            <w:r w:rsidR="00913D48">
              <w:t>09:00</w:t>
            </w:r>
          </w:p>
        </w:tc>
      </w:tr>
      <w:tr w:rsidR="00FA0AD8" w:rsidRPr="00812880" w14:paraId="67C31D79" w14:textId="77777777" w:rsidTr="003C4E62">
        <w:tc>
          <w:tcPr>
            <w:tcW w:w="450" w:type="dxa"/>
            <w:vAlign w:val="bottom"/>
          </w:tcPr>
          <w:p w14:paraId="35A598EC" w14:textId="77777777" w:rsidR="00FA0AD8" w:rsidRPr="00812880" w:rsidRDefault="00FA0AD8" w:rsidP="003C4E62">
            <w:pPr>
              <w:pStyle w:val="Header"/>
              <w:rPr>
                <w:noProof/>
                <w:lang w:val="en-US"/>
              </w:rPr>
            </w:pPr>
          </w:p>
        </w:tc>
        <w:tc>
          <w:tcPr>
            <w:tcW w:w="3680" w:type="dxa"/>
            <w:vAlign w:val="bottom"/>
          </w:tcPr>
          <w:p w14:paraId="2CE852F4" w14:textId="77777777" w:rsidR="00FA0AD8" w:rsidRDefault="00FA0AD8" w:rsidP="00913D48">
            <w:pPr>
              <w:pStyle w:val="Header"/>
              <w:rPr>
                <w:rStyle w:val="Strong"/>
              </w:rPr>
            </w:pPr>
          </w:p>
        </w:tc>
      </w:tr>
    </w:tbl>
    <w:tbl>
      <w:tblPr>
        <w:tblStyle w:val="ListTable6Colorful"/>
        <w:tblW w:w="4583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299"/>
        <w:gridCol w:w="2701"/>
        <w:gridCol w:w="269"/>
      </w:tblGrid>
      <w:tr w:rsidR="00033E01" w14:paraId="05BA3FA3" w14:textId="77777777" w:rsidTr="00D63062">
        <w:trPr>
          <w:tblHeader/>
        </w:trPr>
        <w:tc>
          <w:tcPr>
            <w:tcW w:w="1620" w:type="dxa"/>
          </w:tcPr>
          <w:p w14:paraId="2A56AF4F" w14:textId="5DC9438A" w:rsidR="00033E01" w:rsidRDefault="00033E01" w:rsidP="00033E01">
            <w:pPr>
              <w:pStyle w:val="Heading2"/>
            </w:pPr>
            <w:r w:rsidRPr="0074603A">
              <w:rPr>
                <w:rFonts w:asciiTheme="minorHAnsi" w:hAnsiTheme="minorHAnsi" w:cs="Times New Roman"/>
              </w:rPr>
              <w:t>Koha</w:t>
            </w:r>
          </w:p>
        </w:tc>
        <w:tc>
          <w:tcPr>
            <w:tcW w:w="6299" w:type="dxa"/>
          </w:tcPr>
          <w:p w14:paraId="5A9025CA" w14:textId="2B5914EB" w:rsidR="00033E01" w:rsidRPr="00802038" w:rsidRDefault="00033E01" w:rsidP="00033E01">
            <w:pPr>
              <w:pStyle w:val="Heading2"/>
            </w:pPr>
            <w:r>
              <w:t>Artikulli</w:t>
            </w:r>
          </w:p>
        </w:tc>
        <w:tc>
          <w:tcPr>
            <w:tcW w:w="2970" w:type="dxa"/>
            <w:gridSpan w:val="2"/>
          </w:tcPr>
          <w:p w14:paraId="6706AA25" w14:textId="539B2EC2" w:rsidR="00033E01" w:rsidRDefault="00033E01" w:rsidP="00033E01">
            <w:pPr>
              <w:pStyle w:val="Heading2"/>
            </w:pPr>
            <w:r>
              <w:t>Prezantuesit dhe Grupi</w:t>
            </w:r>
          </w:p>
        </w:tc>
      </w:tr>
      <w:tr w:rsidR="00C275BE" w14:paraId="6A4DC37A" w14:textId="77777777" w:rsidTr="00D63062">
        <w:trPr>
          <w:gridAfter w:val="1"/>
          <w:wAfter w:w="269" w:type="dxa"/>
        </w:trPr>
        <w:tc>
          <w:tcPr>
            <w:tcW w:w="1620" w:type="dxa"/>
          </w:tcPr>
          <w:p w14:paraId="5527FCCC" w14:textId="77777777" w:rsidR="00C275BE" w:rsidRPr="0041459D" w:rsidRDefault="000F0B6F" w:rsidP="004500FB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09:00- 10:30</w:t>
            </w:r>
          </w:p>
        </w:tc>
        <w:tc>
          <w:tcPr>
            <w:tcW w:w="6299" w:type="dxa"/>
          </w:tcPr>
          <w:p w14:paraId="7A19FADE" w14:textId="2C15607C" w:rsidR="006A3084" w:rsidRPr="0041459D" w:rsidRDefault="006A3084" w:rsidP="004500FB">
            <w:pPr>
              <w:spacing w:before="0" w:after="0"/>
              <w:jc w:val="both"/>
              <w:rPr>
                <w:rFonts w:eastAsia="Times New Roman" w:cstheme="minorHAnsi"/>
              </w:rPr>
            </w:pPr>
            <w:r w:rsidRPr="0041459D">
              <w:rPr>
                <w:rFonts w:eastAsia="Times New Roman" w:cstheme="minorHAnsi"/>
              </w:rPr>
              <w:t>“</w:t>
            </w:r>
            <w:r w:rsidR="00A85CB9">
              <w:rPr>
                <w:rFonts w:eastAsia="Times New Roman" w:cstheme="minorHAnsi"/>
              </w:rPr>
              <w:t>The Path to Perfection: An Introduction to Quality Assurance</w:t>
            </w:r>
            <w:r w:rsidRPr="0041459D">
              <w:rPr>
                <w:rFonts w:eastAsia="Times New Roman" w:cstheme="minorHAnsi"/>
              </w:rPr>
              <w:t>”.</w:t>
            </w:r>
          </w:p>
        </w:tc>
        <w:tc>
          <w:tcPr>
            <w:tcW w:w="2701" w:type="dxa"/>
          </w:tcPr>
          <w:p w14:paraId="388FBB9E" w14:textId="77777777" w:rsidR="00C275BE" w:rsidRDefault="006A3084" w:rsidP="004500FB">
            <w:pPr>
              <w:spacing w:before="0" w:after="0"/>
              <w:rPr>
                <w:rFonts w:cstheme="minorHAnsi"/>
                <w:b/>
                <w:bCs/>
                <w:color w:val="4472C4" w:themeColor="accent5"/>
              </w:rPr>
            </w:pPr>
            <w:r w:rsidRPr="0041459D">
              <w:rPr>
                <w:rFonts w:cstheme="minorHAnsi"/>
              </w:rPr>
              <w:t>Arlind Berisha</w:t>
            </w:r>
            <w:r w:rsidR="00E0500C">
              <w:rPr>
                <w:rFonts w:cstheme="minorHAnsi"/>
              </w:rPr>
              <w:t xml:space="preserve"> </w:t>
            </w:r>
            <w:r w:rsidR="00E0500C" w:rsidRPr="002F3BEA">
              <w:rPr>
                <w:rFonts w:cstheme="minorHAnsi"/>
                <w:b/>
                <w:bCs/>
                <w:color w:val="4472C4" w:themeColor="accent5"/>
              </w:rPr>
              <w:t>(</w:t>
            </w:r>
            <w:r w:rsidR="00E66DA3">
              <w:rPr>
                <w:rFonts w:cstheme="minorHAnsi"/>
                <w:b/>
                <w:bCs/>
                <w:color w:val="4472C4" w:themeColor="accent5"/>
              </w:rPr>
              <w:t>Group II</w:t>
            </w:r>
            <w:r w:rsidR="00E0500C" w:rsidRPr="002F3BEA">
              <w:rPr>
                <w:rFonts w:cstheme="minorHAnsi"/>
                <w:b/>
                <w:bCs/>
                <w:color w:val="4472C4" w:themeColor="accent5"/>
              </w:rPr>
              <w:t>)</w:t>
            </w:r>
          </w:p>
          <w:p w14:paraId="51BA11E8" w14:textId="005EAAB5" w:rsidR="00BE2D0A" w:rsidRPr="0041459D" w:rsidRDefault="00BE2D0A" w:rsidP="004500FB">
            <w:pPr>
              <w:spacing w:before="0" w:after="0"/>
              <w:rPr>
                <w:rFonts w:cstheme="minorHAnsi"/>
              </w:rPr>
            </w:pPr>
          </w:p>
        </w:tc>
      </w:tr>
      <w:tr w:rsidR="00D63062" w14:paraId="1FD9A088" w14:textId="77777777" w:rsidTr="004500FB">
        <w:trPr>
          <w:trHeight w:val="198"/>
        </w:trPr>
        <w:tc>
          <w:tcPr>
            <w:tcW w:w="1620" w:type="dxa"/>
          </w:tcPr>
          <w:p w14:paraId="2D08870D" w14:textId="5AFF424A" w:rsidR="00D63062" w:rsidRPr="0041459D" w:rsidRDefault="00D63062" w:rsidP="004500FB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10:40- 12:10</w:t>
            </w:r>
          </w:p>
        </w:tc>
        <w:tc>
          <w:tcPr>
            <w:tcW w:w="6299" w:type="dxa"/>
          </w:tcPr>
          <w:p w14:paraId="3B31B851" w14:textId="6964CEBA" w:rsidR="00D63062" w:rsidRPr="0041459D" w:rsidRDefault="00D63062" w:rsidP="004500FB">
            <w:pPr>
              <w:spacing w:before="0" w:after="0"/>
              <w:jc w:val="both"/>
              <w:rPr>
                <w:rFonts w:eastAsia="Times New Roman" w:cstheme="minorHAnsi"/>
              </w:rPr>
            </w:pPr>
            <w:r w:rsidRPr="0041459D">
              <w:rPr>
                <w:rFonts w:eastAsia="Times New Roman" w:cstheme="minorHAnsi"/>
              </w:rPr>
              <w:t>“</w:t>
            </w:r>
            <w:r w:rsidR="00D40ED5" w:rsidRPr="00D40ED5">
              <w:rPr>
                <w:rFonts w:eastAsia="Times New Roman" w:cstheme="minorHAnsi"/>
              </w:rPr>
              <w:t>Offensive Cloud</w:t>
            </w:r>
            <w:r w:rsidRPr="0041459D">
              <w:rPr>
                <w:rFonts w:eastAsia="Times New Roman" w:cstheme="minorHAnsi"/>
              </w:rPr>
              <w:t>”</w:t>
            </w:r>
          </w:p>
        </w:tc>
        <w:tc>
          <w:tcPr>
            <w:tcW w:w="2970" w:type="dxa"/>
            <w:gridSpan w:val="2"/>
          </w:tcPr>
          <w:p w14:paraId="05C70C4F" w14:textId="77777777" w:rsidR="00D63062" w:rsidRDefault="00D63062" w:rsidP="004500FB">
            <w:pPr>
              <w:spacing w:before="0" w:after="0"/>
              <w:rPr>
                <w:rFonts w:cstheme="minorHAnsi"/>
                <w:b/>
                <w:bCs/>
                <w:color w:val="4472C4" w:themeColor="accent5"/>
              </w:rPr>
            </w:pPr>
            <w:r w:rsidRPr="0041459D">
              <w:rPr>
                <w:rFonts w:cstheme="minorHAnsi"/>
              </w:rPr>
              <w:t xml:space="preserve">Abian </w:t>
            </w:r>
            <w:r>
              <w:rPr>
                <w:rFonts w:cstheme="minorHAnsi"/>
              </w:rPr>
              <w:t xml:space="preserve">Morina </w:t>
            </w:r>
            <w:r w:rsidRPr="002F3BEA">
              <w:rPr>
                <w:rFonts w:cstheme="minorHAnsi"/>
                <w:b/>
                <w:bCs/>
                <w:color w:val="4472C4" w:themeColor="accent5"/>
              </w:rPr>
              <w:t>(</w:t>
            </w:r>
            <w:r>
              <w:rPr>
                <w:rFonts w:cstheme="minorHAnsi"/>
                <w:b/>
                <w:bCs/>
                <w:color w:val="4472C4" w:themeColor="accent5"/>
              </w:rPr>
              <w:t>Group II</w:t>
            </w:r>
            <w:r w:rsidRPr="002F3BEA">
              <w:rPr>
                <w:rFonts w:cstheme="minorHAnsi"/>
                <w:b/>
                <w:bCs/>
                <w:color w:val="4472C4" w:themeColor="accent5"/>
              </w:rPr>
              <w:t>)</w:t>
            </w:r>
          </w:p>
          <w:p w14:paraId="7D78D6E9" w14:textId="24ED2964" w:rsidR="00BE2D0A" w:rsidRPr="0041459D" w:rsidRDefault="00BE2D0A" w:rsidP="004500FB">
            <w:pPr>
              <w:spacing w:before="0" w:after="0"/>
              <w:rPr>
                <w:rFonts w:cstheme="minorHAnsi"/>
              </w:rPr>
            </w:pPr>
          </w:p>
        </w:tc>
      </w:tr>
      <w:tr w:rsidR="00D63062" w14:paraId="41922C9B" w14:textId="77777777" w:rsidTr="00D63062">
        <w:tc>
          <w:tcPr>
            <w:tcW w:w="1620" w:type="dxa"/>
          </w:tcPr>
          <w:p w14:paraId="2037CA12" w14:textId="5D8A887D" w:rsidR="00D63062" w:rsidRPr="0041459D" w:rsidRDefault="00D63062" w:rsidP="004500FB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 xml:space="preserve">12:40 - 14:10 </w:t>
            </w:r>
          </w:p>
        </w:tc>
        <w:tc>
          <w:tcPr>
            <w:tcW w:w="6299" w:type="dxa"/>
          </w:tcPr>
          <w:p w14:paraId="234ECC47" w14:textId="77777777" w:rsidR="005C3AC0" w:rsidRDefault="00D63062" w:rsidP="004500FB">
            <w:pPr>
              <w:spacing w:before="0" w:after="0"/>
              <w:rPr>
                <w:rFonts w:eastAsia="Calibri" w:cstheme="minorHAnsi"/>
              </w:rPr>
            </w:pPr>
            <w:r w:rsidRPr="0041459D">
              <w:rPr>
                <w:rFonts w:eastAsia="Calibri" w:cstheme="minorHAnsi"/>
              </w:rPr>
              <w:t>“</w:t>
            </w:r>
            <w:r w:rsidR="005C3AC0" w:rsidRPr="005C3AC0">
              <w:rPr>
                <w:rFonts w:eastAsia="Calibri" w:cstheme="minorHAnsi"/>
              </w:rPr>
              <w:t xml:space="preserve">Implementing IoT Sensors in Agriculture: </w:t>
            </w:r>
          </w:p>
          <w:p w14:paraId="174FC4DF" w14:textId="1E8ADDA5" w:rsidR="00D63062" w:rsidRPr="0041459D" w:rsidRDefault="001D2887" w:rsidP="004500FB">
            <w:pPr>
              <w:spacing w:before="0" w:after="0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 xml:space="preserve">  </w:t>
            </w:r>
            <w:r w:rsidR="005C3AC0" w:rsidRPr="005C3AC0">
              <w:rPr>
                <w:rFonts w:eastAsia="Calibri" w:cstheme="minorHAnsi"/>
              </w:rPr>
              <w:t>Enhancing Efficiency and Productivity</w:t>
            </w:r>
            <w:r w:rsidR="00D63062" w:rsidRPr="0041459D">
              <w:rPr>
                <w:rFonts w:eastAsia="Calibri" w:cstheme="minorHAnsi"/>
              </w:rPr>
              <w:t>”.</w:t>
            </w:r>
            <w:r w:rsidR="00D63062" w:rsidRPr="0041459D">
              <w:rPr>
                <w:rFonts w:cstheme="minorHAnsi"/>
              </w:rPr>
              <w:t xml:space="preserve">                    </w:t>
            </w:r>
          </w:p>
        </w:tc>
        <w:tc>
          <w:tcPr>
            <w:tcW w:w="2970" w:type="dxa"/>
            <w:gridSpan w:val="2"/>
          </w:tcPr>
          <w:p w14:paraId="6A40588E" w14:textId="053A5407" w:rsidR="00D63062" w:rsidRPr="0041459D" w:rsidRDefault="00D63062" w:rsidP="004500FB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Besnik Qehaja &amp; Milot Morina</w:t>
            </w:r>
            <w:r>
              <w:rPr>
                <w:rFonts w:cstheme="minorHAnsi"/>
              </w:rPr>
              <w:t xml:space="preserve"> </w:t>
            </w:r>
            <w:r w:rsidRPr="002F3BEA">
              <w:rPr>
                <w:rFonts w:cstheme="minorHAnsi"/>
                <w:b/>
                <w:bCs/>
                <w:color w:val="4472C4" w:themeColor="accent5"/>
              </w:rPr>
              <w:t>(</w:t>
            </w:r>
            <w:r>
              <w:rPr>
                <w:rFonts w:cstheme="minorHAnsi"/>
                <w:b/>
                <w:bCs/>
                <w:color w:val="4472C4" w:themeColor="accent5"/>
              </w:rPr>
              <w:t>Group II</w:t>
            </w:r>
            <w:r w:rsidRPr="002F3BEA">
              <w:rPr>
                <w:rFonts w:cstheme="minorHAnsi"/>
                <w:b/>
                <w:bCs/>
                <w:color w:val="4472C4" w:themeColor="accent5"/>
              </w:rPr>
              <w:t>)</w:t>
            </w:r>
          </w:p>
        </w:tc>
      </w:tr>
    </w:tbl>
    <w:p w14:paraId="0F0586D5" w14:textId="77777777" w:rsidR="007C6471" w:rsidRDefault="007C6471" w:rsidP="00C275BE">
      <w:pPr>
        <w:tabs>
          <w:tab w:val="left" w:pos="1380"/>
        </w:tabs>
      </w:pPr>
    </w:p>
    <w:tbl>
      <w:tblPr>
        <w:tblW w:w="0" w:type="auto"/>
        <w:tblInd w:w="1170" w:type="dxa"/>
        <w:tblLook w:val="0600" w:firstRow="0" w:lastRow="0" w:firstColumn="0" w:lastColumn="0" w:noHBand="1" w:noVBand="1"/>
      </w:tblPr>
      <w:tblGrid>
        <w:gridCol w:w="450"/>
        <w:gridCol w:w="3680"/>
      </w:tblGrid>
      <w:tr w:rsidR="008B5178" w:rsidRPr="00812880" w14:paraId="22962682" w14:textId="77777777" w:rsidTr="00273D2C">
        <w:tc>
          <w:tcPr>
            <w:tcW w:w="450" w:type="dxa"/>
            <w:vAlign w:val="bottom"/>
          </w:tcPr>
          <w:p w14:paraId="0AB420E1" w14:textId="77777777" w:rsidR="008B5178" w:rsidRPr="00812880" w:rsidRDefault="008B5178" w:rsidP="00273D2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32429EA6" wp14:editId="40CD0B64">
                  <wp:extent cx="137160" cy="137160"/>
                  <wp:effectExtent l="0" t="0" r="0" b="0"/>
                  <wp:docPr id="28312319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B5E0FEF" w14:textId="18630788" w:rsidR="008B5178" w:rsidRPr="00812880" w:rsidRDefault="00033E01" w:rsidP="00273D2C">
            <w:pPr>
              <w:pStyle w:val="Header"/>
            </w:pPr>
            <w:r>
              <w:rPr>
                <w:rStyle w:val="Strong"/>
              </w:rPr>
              <w:t>Lokacioni:</w:t>
            </w:r>
            <w:r w:rsidR="008B5178" w:rsidRPr="00812880">
              <w:t xml:space="preserve"> </w:t>
            </w:r>
            <w:r w:rsidR="008B5178">
              <w:t>UBT Prishtine (Dukagjini)</w:t>
            </w:r>
          </w:p>
        </w:tc>
      </w:tr>
      <w:tr w:rsidR="008B5178" w:rsidRPr="00812880" w14:paraId="3A9397EC" w14:textId="77777777" w:rsidTr="00273D2C">
        <w:tc>
          <w:tcPr>
            <w:tcW w:w="450" w:type="dxa"/>
            <w:vAlign w:val="bottom"/>
          </w:tcPr>
          <w:p w14:paraId="7550052B" w14:textId="77777777" w:rsidR="008B5178" w:rsidRPr="00812880" w:rsidRDefault="008B5178" w:rsidP="00273D2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153AC0F0" wp14:editId="0A088737">
                  <wp:extent cx="137160" cy="137160"/>
                  <wp:effectExtent l="0" t="0" r="0" b="0"/>
                  <wp:docPr id="108635747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9E32874" w14:textId="44FD594B" w:rsidR="008B5178" w:rsidRPr="00812880" w:rsidRDefault="00033E01" w:rsidP="00273D2C">
            <w:pPr>
              <w:pStyle w:val="Header"/>
            </w:pPr>
            <w:r>
              <w:rPr>
                <w:rStyle w:val="Strong"/>
              </w:rPr>
              <w:t>Data:</w:t>
            </w:r>
            <w:r w:rsidR="008B5178" w:rsidRPr="00812880">
              <w:t xml:space="preserve"> </w:t>
            </w:r>
            <w:r w:rsidR="008B5178">
              <w:t>1</w:t>
            </w:r>
            <w:r w:rsidR="007C6471">
              <w:t>9</w:t>
            </w:r>
            <w:r w:rsidR="008B5178">
              <w:t>. 07. 2024</w:t>
            </w:r>
          </w:p>
        </w:tc>
      </w:tr>
      <w:tr w:rsidR="008B5178" w:rsidRPr="00812880" w14:paraId="24C4F047" w14:textId="77777777" w:rsidTr="00273D2C">
        <w:tc>
          <w:tcPr>
            <w:tcW w:w="450" w:type="dxa"/>
            <w:vAlign w:val="bottom"/>
          </w:tcPr>
          <w:p w14:paraId="4B3811E6" w14:textId="77777777" w:rsidR="008B5178" w:rsidRPr="00812880" w:rsidRDefault="008B5178" w:rsidP="00273D2C">
            <w:pPr>
              <w:pStyle w:val="Header"/>
            </w:pPr>
            <w:r w:rsidRPr="00812880">
              <w:rPr>
                <w:noProof/>
                <w:lang w:val="en-US"/>
              </w:rPr>
              <w:drawing>
                <wp:inline distT="0" distB="0" distL="0" distR="0" wp14:anchorId="0437FC29" wp14:editId="72D166B1">
                  <wp:extent cx="137160" cy="137160"/>
                  <wp:effectExtent l="0" t="0" r="0" b="0"/>
                  <wp:docPr id="1358007589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113843D" w14:textId="13A3406B" w:rsidR="007C6471" w:rsidRPr="00812880" w:rsidRDefault="00033E01" w:rsidP="00273D2C">
            <w:pPr>
              <w:pStyle w:val="Header"/>
            </w:pPr>
            <w:r>
              <w:rPr>
                <w:rStyle w:val="Strong"/>
              </w:rPr>
              <w:t>Koha:</w:t>
            </w:r>
            <w:r w:rsidR="008B5178" w:rsidRPr="00812880">
              <w:t xml:space="preserve"> </w:t>
            </w:r>
            <w:r w:rsidR="008B5178">
              <w:t>09:00</w:t>
            </w:r>
          </w:p>
        </w:tc>
      </w:tr>
    </w:tbl>
    <w:p w14:paraId="1CBF8F38" w14:textId="77777777" w:rsidR="00E63D14" w:rsidRDefault="00E63D14" w:rsidP="00E63D14"/>
    <w:tbl>
      <w:tblPr>
        <w:tblStyle w:val="ListTable6Colorful"/>
        <w:tblW w:w="4621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210"/>
        <w:gridCol w:w="3060"/>
        <w:gridCol w:w="89"/>
      </w:tblGrid>
      <w:tr w:rsidR="00033E01" w14:paraId="450ED68E" w14:textId="77777777" w:rsidTr="00CA32AF">
        <w:trPr>
          <w:gridAfter w:val="1"/>
          <w:wAfter w:w="89" w:type="dxa"/>
          <w:tblHeader/>
        </w:trPr>
        <w:tc>
          <w:tcPr>
            <w:tcW w:w="1620" w:type="dxa"/>
          </w:tcPr>
          <w:p w14:paraId="1407496C" w14:textId="37ED707F" w:rsidR="00033E01" w:rsidRDefault="00033E01" w:rsidP="00033E01">
            <w:pPr>
              <w:pStyle w:val="Heading2"/>
            </w:pPr>
            <w:r w:rsidRPr="0074603A">
              <w:rPr>
                <w:rFonts w:asciiTheme="minorHAnsi" w:hAnsiTheme="minorHAnsi" w:cs="Times New Roman"/>
              </w:rPr>
              <w:t>Koha</w:t>
            </w:r>
          </w:p>
        </w:tc>
        <w:tc>
          <w:tcPr>
            <w:tcW w:w="6210" w:type="dxa"/>
          </w:tcPr>
          <w:p w14:paraId="7698744C" w14:textId="737E35B1" w:rsidR="00033E01" w:rsidRPr="00802038" w:rsidRDefault="00033E01" w:rsidP="00033E01">
            <w:pPr>
              <w:pStyle w:val="Heading2"/>
            </w:pPr>
            <w:r>
              <w:t>Artikulli</w:t>
            </w:r>
          </w:p>
        </w:tc>
        <w:tc>
          <w:tcPr>
            <w:tcW w:w="3060" w:type="dxa"/>
          </w:tcPr>
          <w:p w14:paraId="51B26D10" w14:textId="3B1462FF" w:rsidR="00033E01" w:rsidRDefault="00033E01" w:rsidP="00033E01">
            <w:pPr>
              <w:pStyle w:val="Heading2"/>
            </w:pPr>
            <w:r>
              <w:t>Prezantuesit dhe Grupi</w:t>
            </w:r>
          </w:p>
        </w:tc>
      </w:tr>
      <w:tr w:rsidR="00CE14DC" w14:paraId="57B7AAC5" w14:textId="77777777" w:rsidTr="00CA32AF">
        <w:tc>
          <w:tcPr>
            <w:tcW w:w="1620" w:type="dxa"/>
          </w:tcPr>
          <w:p w14:paraId="23C49A55" w14:textId="7973ECC0" w:rsidR="00CE14DC" w:rsidRPr="0041459D" w:rsidRDefault="00CE14DC" w:rsidP="004D04A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Pr="0041459D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41459D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0</w:t>
            </w:r>
            <w:r w:rsidRPr="0041459D">
              <w:rPr>
                <w:rFonts w:cstheme="minorHAnsi"/>
              </w:rPr>
              <w:t>:</w:t>
            </w:r>
            <w:r w:rsidR="001F208A">
              <w:rPr>
                <w:rFonts w:cstheme="minorHAnsi"/>
              </w:rPr>
              <w:t>3</w:t>
            </w:r>
            <w:r w:rsidRPr="0041459D">
              <w:rPr>
                <w:rFonts w:cstheme="minorHAnsi"/>
              </w:rPr>
              <w:t>0</w:t>
            </w:r>
          </w:p>
        </w:tc>
        <w:tc>
          <w:tcPr>
            <w:tcW w:w="6210" w:type="dxa"/>
          </w:tcPr>
          <w:p w14:paraId="48617A08" w14:textId="61265CF5" w:rsidR="00CE14DC" w:rsidRPr="0041459D" w:rsidRDefault="00CE14DC" w:rsidP="004D04A5">
            <w:pPr>
              <w:spacing w:after="0"/>
              <w:jc w:val="both"/>
              <w:rPr>
                <w:rFonts w:eastAsia="Times New Roman" w:cstheme="minorHAnsi"/>
              </w:rPr>
            </w:pPr>
            <w:r w:rsidRPr="0041459D">
              <w:rPr>
                <w:rFonts w:eastAsia="Times New Roman" w:cstheme="minorHAnsi"/>
              </w:rPr>
              <w:t>“</w:t>
            </w:r>
            <w:r w:rsidR="009017E2">
              <w:rPr>
                <w:rFonts w:eastAsia="Times New Roman" w:cstheme="minorHAnsi"/>
              </w:rPr>
              <w:t xml:space="preserve">The </w:t>
            </w:r>
            <w:r w:rsidR="00A85CB9">
              <w:rPr>
                <w:rFonts w:eastAsia="Times New Roman" w:cstheme="minorHAnsi"/>
              </w:rPr>
              <w:t>P</w:t>
            </w:r>
            <w:r w:rsidR="009017E2">
              <w:rPr>
                <w:rFonts w:eastAsia="Times New Roman" w:cstheme="minorHAnsi"/>
              </w:rPr>
              <w:t>ath</w:t>
            </w:r>
            <w:r w:rsidR="0030006B">
              <w:rPr>
                <w:rFonts w:eastAsia="Times New Roman" w:cstheme="minorHAnsi"/>
              </w:rPr>
              <w:t xml:space="preserve"> to </w:t>
            </w:r>
            <w:r w:rsidR="00A85CB9">
              <w:rPr>
                <w:rFonts w:eastAsia="Times New Roman" w:cstheme="minorHAnsi"/>
              </w:rPr>
              <w:t>P</w:t>
            </w:r>
            <w:r w:rsidR="0030006B">
              <w:rPr>
                <w:rFonts w:eastAsia="Times New Roman" w:cstheme="minorHAnsi"/>
              </w:rPr>
              <w:t>erfection: An Introduction to Quality Assurance</w:t>
            </w:r>
            <w:r w:rsidRPr="0041459D">
              <w:rPr>
                <w:rFonts w:eastAsia="Times New Roman" w:cstheme="minorHAnsi"/>
              </w:rPr>
              <w:t>”</w:t>
            </w:r>
          </w:p>
        </w:tc>
        <w:tc>
          <w:tcPr>
            <w:tcW w:w="3149" w:type="dxa"/>
            <w:gridSpan w:val="2"/>
          </w:tcPr>
          <w:p w14:paraId="698F5969" w14:textId="517393C6" w:rsidR="00CE14DC" w:rsidRDefault="00CE14DC" w:rsidP="004D04A5">
            <w:pPr>
              <w:spacing w:after="0"/>
              <w:rPr>
                <w:rFonts w:cstheme="minorHAnsi"/>
                <w:b/>
                <w:bCs/>
                <w:color w:val="4472C4" w:themeColor="accent5"/>
              </w:rPr>
            </w:pPr>
            <w:r w:rsidRPr="0041459D">
              <w:rPr>
                <w:rFonts w:cstheme="minorHAnsi"/>
              </w:rPr>
              <w:t>Arlind Berisha</w:t>
            </w:r>
            <w:r w:rsidR="00E0500C">
              <w:rPr>
                <w:rFonts w:cstheme="minorHAnsi"/>
              </w:rPr>
              <w:t xml:space="preserve"> </w:t>
            </w:r>
            <w:r w:rsidR="00630FCE" w:rsidRPr="00886BBE">
              <w:rPr>
                <w:rFonts w:cstheme="minorHAnsi"/>
                <w:b/>
                <w:bCs/>
                <w:color w:val="538135" w:themeColor="accent6" w:themeShade="BF"/>
              </w:rPr>
              <w:t>(Group I)</w:t>
            </w:r>
          </w:p>
          <w:p w14:paraId="5E9365DD" w14:textId="6F2B759A" w:rsidR="00BE2D0A" w:rsidRPr="0041459D" w:rsidRDefault="00BE2D0A" w:rsidP="004D04A5">
            <w:pPr>
              <w:spacing w:after="0"/>
              <w:rPr>
                <w:rFonts w:cstheme="minorHAnsi"/>
              </w:rPr>
            </w:pPr>
          </w:p>
        </w:tc>
      </w:tr>
      <w:tr w:rsidR="00D63062" w14:paraId="5166D1B4" w14:textId="77777777" w:rsidTr="00CA32AF">
        <w:tc>
          <w:tcPr>
            <w:tcW w:w="1620" w:type="dxa"/>
          </w:tcPr>
          <w:p w14:paraId="6549D3F5" w14:textId="4CA643EC" w:rsidR="00D63062" w:rsidRPr="0041459D" w:rsidRDefault="00D63062" w:rsidP="00D63062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10:40 - 12:10</w:t>
            </w:r>
          </w:p>
        </w:tc>
        <w:tc>
          <w:tcPr>
            <w:tcW w:w="6210" w:type="dxa"/>
          </w:tcPr>
          <w:p w14:paraId="4C8D813F" w14:textId="110F579F" w:rsidR="001923DB" w:rsidRDefault="008877A7" w:rsidP="001923DB">
            <w:pPr>
              <w:spacing w:after="0"/>
            </w:pPr>
            <w:r w:rsidRPr="0041459D">
              <w:rPr>
                <w:rFonts w:eastAsia="Times New Roman" w:cstheme="minorHAnsi"/>
              </w:rPr>
              <w:t>"</w:t>
            </w:r>
            <w:r w:rsidR="001923DB">
              <w:t xml:space="preserve">From code to container: Python microservices and    </w:t>
            </w:r>
          </w:p>
          <w:p w14:paraId="5C555E0E" w14:textId="01E6DF40" w:rsidR="00D63062" w:rsidRPr="0041459D" w:rsidRDefault="001923DB" w:rsidP="001923DB">
            <w:pPr>
              <w:spacing w:before="0" w:after="0"/>
              <w:rPr>
                <w:rFonts w:cstheme="minorHAnsi"/>
              </w:rPr>
            </w:pPr>
            <w:r>
              <w:t xml:space="preserve">  ML deployment</w:t>
            </w:r>
            <w:r w:rsidR="008877A7" w:rsidRPr="0041459D">
              <w:rPr>
                <w:rFonts w:eastAsia="Times New Roman" w:cstheme="minorHAnsi"/>
              </w:rPr>
              <w:t xml:space="preserve">" </w:t>
            </w:r>
          </w:p>
        </w:tc>
        <w:tc>
          <w:tcPr>
            <w:tcW w:w="3149" w:type="dxa"/>
            <w:gridSpan w:val="2"/>
          </w:tcPr>
          <w:p w14:paraId="23E88B6C" w14:textId="7156E30F" w:rsidR="00D63062" w:rsidRDefault="008877A7" w:rsidP="00D63062">
            <w:pPr>
              <w:spacing w:before="0" w:after="0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41459D">
              <w:rPr>
                <w:rFonts w:cstheme="minorHAnsi"/>
              </w:rPr>
              <w:t>Muhamet Retkoceri</w:t>
            </w:r>
            <w:r>
              <w:rPr>
                <w:rFonts w:cstheme="minorHAnsi"/>
              </w:rPr>
              <w:t xml:space="preserve"> </w:t>
            </w:r>
            <w:r w:rsidR="00630FCE" w:rsidRPr="00886BBE">
              <w:rPr>
                <w:rFonts w:cstheme="minorHAnsi"/>
                <w:b/>
                <w:bCs/>
                <w:color w:val="538135" w:themeColor="accent6" w:themeShade="BF"/>
              </w:rPr>
              <w:t>(Group I)</w:t>
            </w:r>
          </w:p>
          <w:p w14:paraId="5206292F" w14:textId="346B24E9" w:rsidR="00BE2D0A" w:rsidRPr="0041459D" w:rsidRDefault="00BE2D0A" w:rsidP="00D63062">
            <w:pPr>
              <w:spacing w:before="0" w:after="0"/>
              <w:rPr>
                <w:rFonts w:cstheme="minorHAnsi"/>
              </w:rPr>
            </w:pPr>
          </w:p>
        </w:tc>
      </w:tr>
      <w:tr w:rsidR="003160F2" w14:paraId="34AA52CD" w14:textId="77777777" w:rsidTr="00CA6B8F">
        <w:trPr>
          <w:gridAfter w:val="1"/>
          <w:wAfter w:w="89" w:type="dxa"/>
          <w:trHeight w:val="477"/>
        </w:trPr>
        <w:tc>
          <w:tcPr>
            <w:tcW w:w="1620" w:type="dxa"/>
          </w:tcPr>
          <w:p w14:paraId="7087DA3A" w14:textId="205F1DDB" w:rsidR="00CA6B8F" w:rsidRPr="0041459D" w:rsidRDefault="003160F2" w:rsidP="004D04A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1</w:t>
            </w:r>
            <w:r w:rsidR="0041459D" w:rsidRPr="0041459D">
              <w:rPr>
                <w:rFonts w:cstheme="minorHAnsi"/>
              </w:rPr>
              <w:t>2</w:t>
            </w:r>
            <w:r w:rsidRPr="0041459D">
              <w:rPr>
                <w:rFonts w:cstheme="minorHAnsi"/>
              </w:rPr>
              <w:t>:</w:t>
            </w:r>
            <w:r w:rsidR="0041459D" w:rsidRPr="0041459D">
              <w:rPr>
                <w:rFonts w:cstheme="minorHAnsi"/>
              </w:rPr>
              <w:t>4</w:t>
            </w:r>
            <w:r w:rsidRPr="0041459D">
              <w:rPr>
                <w:rFonts w:cstheme="minorHAnsi"/>
              </w:rPr>
              <w:t>0 - 1</w:t>
            </w:r>
            <w:r w:rsidR="0041459D" w:rsidRPr="0041459D">
              <w:rPr>
                <w:rFonts w:cstheme="minorHAnsi"/>
              </w:rPr>
              <w:t>4</w:t>
            </w:r>
            <w:r w:rsidRPr="0041459D">
              <w:rPr>
                <w:rFonts w:cstheme="minorHAnsi"/>
              </w:rPr>
              <w:t>:</w:t>
            </w:r>
            <w:r w:rsidR="0041459D" w:rsidRPr="0041459D">
              <w:rPr>
                <w:rFonts w:cstheme="minorHAnsi"/>
              </w:rPr>
              <w:t>1</w:t>
            </w:r>
            <w:r w:rsidRPr="0041459D">
              <w:rPr>
                <w:rFonts w:cstheme="minorHAnsi"/>
              </w:rPr>
              <w:t>0</w:t>
            </w:r>
          </w:p>
        </w:tc>
        <w:tc>
          <w:tcPr>
            <w:tcW w:w="6210" w:type="dxa"/>
          </w:tcPr>
          <w:p w14:paraId="75CC9255" w14:textId="0CA0ADD9" w:rsidR="0065685D" w:rsidRPr="00B76661" w:rsidRDefault="008877A7" w:rsidP="004D04A5">
            <w:pPr>
              <w:spacing w:before="0" w:after="0"/>
              <w:rPr>
                <w:rFonts w:eastAsia="Times New Roman" w:cstheme="minorHAnsi"/>
              </w:rPr>
            </w:pPr>
            <w:r w:rsidRPr="0041459D">
              <w:rPr>
                <w:rFonts w:eastAsia="Times New Roman" w:cstheme="minorHAnsi"/>
              </w:rPr>
              <w:t>“</w:t>
            </w:r>
            <w:r w:rsidR="00AC4870" w:rsidRPr="00AC4870">
              <w:rPr>
                <w:rFonts w:cstheme="minorHAnsi"/>
              </w:rPr>
              <w:t>Scalable Microservices with .NET</w:t>
            </w:r>
            <w:r w:rsidRPr="0041459D">
              <w:rPr>
                <w:rFonts w:eastAsia="Times New Roman" w:cstheme="minorHAnsi"/>
              </w:rPr>
              <w:t>”</w:t>
            </w:r>
          </w:p>
        </w:tc>
        <w:tc>
          <w:tcPr>
            <w:tcW w:w="3060" w:type="dxa"/>
          </w:tcPr>
          <w:p w14:paraId="4416AAFC" w14:textId="32C912A2" w:rsidR="0065685D" w:rsidRPr="0041459D" w:rsidRDefault="008877A7" w:rsidP="004D04A5">
            <w:pPr>
              <w:spacing w:before="0" w:after="0"/>
              <w:rPr>
                <w:rFonts w:cstheme="minorHAnsi"/>
              </w:rPr>
            </w:pPr>
            <w:r w:rsidRPr="0041459D">
              <w:rPr>
                <w:rFonts w:cstheme="minorHAnsi"/>
              </w:rPr>
              <w:t>Xhelal Jashari</w:t>
            </w:r>
            <w:r>
              <w:rPr>
                <w:rFonts w:cstheme="minorHAnsi"/>
              </w:rPr>
              <w:t xml:space="preserve"> </w:t>
            </w:r>
            <w:r w:rsidR="00630FCE" w:rsidRPr="002F3BEA">
              <w:rPr>
                <w:rFonts w:cstheme="minorHAnsi"/>
                <w:b/>
                <w:bCs/>
                <w:color w:val="4472C4" w:themeColor="accent5"/>
              </w:rPr>
              <w:t>(</w:t>
            </w:r>
            <w:r w:rsidR="00630FCE">
              <w:rPr>
                <w:rFonts w:cstheme="minorHAnsi"/>
                <w:b/>
                <w:bCs/>
                <w:color w:val="4472C4" w:themeColor="accent5"/>
              </w:rPr>
              <w:t>Group II</w:t>
            </w:r>
            <w:r w:rsidR="00630FCE" w:rsidRPr="002F3BEA">
              <w:rPr>
                <w:rFonts w:cstheme="minorHAnsi"/>
                <w:b/>
                <w:bCs/>
                <w:color w:val="4472C4" w:themeColor="accent5"/>
              </w:rPr>
              <w:t>)</w:t>
            </w:r>
          </w:p>
        </w:tc>
      </w:tr>
    </w:tbl>
    <w:p w14:paraId="5FE55D27" w14:textId="77777777" w:rsidR="00CA6B8F" w:rsidRPr="00CA6B8F" w:rsidRDefault="00CA6B8F" w:rsidP="00BE2D0A">
      <w:pPr>
        <w:tabs>
          <w:tab w:val="left" w:pos="7224"/>
        </w:tabs>
      </w:pPr>
    </w:p>
    <w:sectPr w:rsidR="00CA6B8F" w:rsidRPr="00CA6B8F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738CD" w14:textId="77777777" w:rsidR="00A6337B" w:rsidRDefault="00A6337B" w:rsidP="000B2EB4">
      <w:pPr>
        <w:spacing w:after="0" w:line="240" w:lineRule="auto"/>
      </w:pPr>
      <w:r>
        <w:separator/>
      </w:r>
    </w:p>
  </w:endnote>
  <w:endnote w:type="continuationSeparator" w:id="0">
    <w:p w14:paraId="54B86A15" w14:textId="77777777" w:rsidR="00A6337B" w:rsidRDefault="00A6337B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FEB7" w14:textId="1C018316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Pr="00E22252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976BC" w14:textId="77777777" w:rsidR="00A6337B" w:rsidRDefault="00A6337B" w:rsidP="000B2EB4">
      <w:pPr>
        <w:spacing w:after="0" w:line="240" w:lineRule="auto"/>
      </w:pPr>
      <w:r>
        <w:separator/>
      </w:r>
    </w:p>
  </w:footnote>
  <w:footnote w:type="continuationSeparator" w:id="0">
    <w:p w14:paraId="23E21716" w14:textId="77777777" w:rsidR="00A6337B" w:rsidRDefault="00A6337B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C7344" w14:textId="10B293C4" w:rsidR="00FE7233" w:rsidRPr="00FE7233" w:rsidRDefault="00FE7233" w:rsidP="00FE7233">
    <w:pPr>
      <w:pStyle w:val="Header"/>
      <w:jc w:val="center"/>
      <w:rPr>
        <w:noProof/>
        <w:color w:val="FF0000"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B4"/>
    <w:rsid w:val="00003B11"/>
    <w:rsid w:val="00013472"/>
    <w:rsid w:val="00033E01"/>
    <w:rsid w:val="000564C5"/>
    <w:rsid w:val="000917D4"/>
    <w:rsid w:val="000A3B31"/>
    <w:rsid w:val="000B054C"/>
    <w:rsid w:val="000B2D0E"/>
    <w:rsid w:val="000B2EB4"/>
    <w:rsid w:val="000E6F33"/>
    <w:rsid w:val="000F0B6F"/>
    <w:rsid w:val="0011301D"/>
    <w:rsid w:val="00114054"/>
    <w:rsid w:val="00121874"/>
    <w:rsid w:val="00144612"/>
    <w:rsid w:val="00165922"/>
    <w:rsid w:val="0017728E"/>
    <w:rsid w:val="00177772"/>
    <w:rsid w:val="0017795D"/>
    <w:rsid w:val="0018397C"/>
    <w:rsid w:val="00184E3C"/>
    <w:rsid w:val="00190118"/>
    <w:rsid w:val="001923DB"/>
    <w:rsid w:val="001A6E2C"/>
    <w:rsid w:val="001B6B41"/>
    <w:rsid w:val="001C5F3E"/>
    <w:rsid w:val="001D2887"/>
    <w:rsid w:val="001D6B12"/>
    <w:rsid w:val="001F208A"/>
    <w:rsid w:val="002141DB"/>
    <w:rsid w:val="00224821"/>
    <w:rsid w:val="00240917"/>
    <w:rsid w:val="00253038"/>
    <w:rsid w:val="002727CB"/>
    <w:rsid w:val="00280EB4"/>
    <w:rsid w:val="002A11B1"/>
    <w:rsid w:val="002B0E4F"/>
    <w:rsid w:val="002C57FC"/>
    <w:rsid w:val="002D2455"/>
    <w:rsid w:val="002D5E95"/>
    <w:rsid w:val="002E0011"/>
    <w:rsid w:val="002F3BEA"/>
    <w:rsid w:val="002F4AB4"/>
    <w:rsid w:val="0030006B"/>
    <w:rsid w:val="00311D4A"/>
    <w:rsid w:val="003160F2"/>
    <w:rsid w:val="0032503F"/>
    <w:rsid w:val="003633C8"/>
    <w:rsid w:val="0037235A"/>
    <w:rsid w:val="003742A9"/>
    <w:rsid w:val="003913E1"/>
    <w:rsid w:val="00396432"/>
    <w:rsid w:val="003A0BA4"/>
    <w:rsid w:val="003B247C"/>
    <w:rsid w:val="003C558E"/>
    <w:rsid w:val="0040742B"/>
    <w:rsid w:val="0041459D"/>
    <w:rsid w:val="00421368"/>
    <w:rsid w:val="00425FD5"/>
    <w:rsid w:val="00426A3F"/>
    <w:rsid w:val="00434E2F"/>
    <w:rsid w:val="00447C5D"/>
    <w:rsid w:val="004500FB"/>
    <w:rsid w:val="00454C21"/>
    <w:rsid w:val="00457A5F"/>
    <w:rsid w:val="00457B6B"/>
    <w:rsid w:val="00467F3C"/>
    <w:rsid w:val="004741E7"/>
    <w:rsid w:val="004A69C6"/>
    <w:rsid w:val="004B57DE"/>
    <w:rsid w:val="004D04A5"/>
    <w:rsid w:val="005112BD"/>
    <w:rsid w:val="00513BD6"/>
    <w:rsid w:val="00526ED1"/>
    <w:rsid w:val="00582A89"/>
    <w:rsid w:val="005949D6"/>
    <w:rsid w:val="005A7DAC"/>
    <w:rsid w:val="005B3B47"/>
    <w:rsid w:val="005C3AC0"/>
    <w:rsid w:val="005C3B5B"/>
    <w:rsid w:val="005E0BDA"/>
    <w:rsid w:val="005F3B90"/>
    <w:rsid w:val="00602AE2"/>
    <w:rsid w:val="006234C3"/>
    <w:rsid w:val="00630FCE"/>
    <w:rsid w:val="00634590"/>
    <w:rsid w:val="0065242A"/>
    <w:rsid w:val="0065685D"/>
    <w:rsid w:val="00660EC0"/>
    <w:rsid w:val="00686A45"/>
    <w:rsid w:val="006A3084"/>
    <w:rsid w:val="006D3633"/>
    <w:rsid w:val="006E6A80"/>
    <w:rsid w:val="00706091"/>
    <w:rsid w:val="00724A55"/>
    <w:rsid w:val="00735BE6"/>
    <w:rsid w:val="00737C2A"/>
    <w:rsid w:val="007427CE"/>
    <w:rsid w:val="0074603A"/>
    <w:rsid w:val="00771AC1"/>
    <w:rsid w:val="0077503F"/>
    <w:rsid w:val="007C6471"/>
    <w:rsid w:val="007D4AB5"/>
    <w:rsid w:val="007D7670"/>
    <w:rsid w:val="007F04E0"/>
    <w:rsid w:val="007F79E0"/>
    <w:rsid w:val="00811BAA"/>
    <w:rsid w:val="00816FFB"/>
    <w:rsid w:val="0082139A"/>
    <w:rsid w:val="008529B3"/>
    <w:rsid w:val="00854A54"/>
    <w:rsid w:val="008618CF"/>
    <w:rsid w:val="008840D5"/>
    <w:rsid w:val="008852D3"/>
    <w:rsid w:val="00886BBE"/>
    <w:rsid w:val="008877A7"/>
    <w:rsid w:val="008A6243"/>
    <w:rsid w:val="008B4817"/>
    <w:rsid w:val="008B5178"/>
    <w:rsid w:val="008C33A2"/>
    <w:rsid w:val="008C69AA"/>
    <w:rsid w:val="009017E2"/>
    <w:rsid w:val="00911B41"/>
    <w:rsid w:val="00913756"/>
    <w:rsid w:val="00913D48"/>
    <w:rsid w:val="00935E31"/>
    <w:rsid w:val="009646AA"/>
    <w:rsid w:val="009904ED"/>
    <w:rsid w:val="009A0010"/>
    <w:rsid w:val="009A053C"/>
    <w:rsid w:val="009A39B7"/>
    <w:rsid w:val="009D396D"/>
    <w:rsid w:val="00A02FB5"/>
    <w:rsid w:val="00A10F99"/>
    <w:rsid w:val="00A6337B"/>
    <w:rsid w:val="00A85CB9"/>
    <w:rsid w:val="00A908A9"/>
    <w:rsid w:val="00AC4870"/>
    <w:rsid w:val="00AC67DD"/>
    <w:rsid w:val="00AD686E"/>
    <w:rsid w:val="00AE75AC"/>
    <w:rsid w:val="00B15F38"/>
    <w:rsid w:val="00B71143"/>
    <w:rsid w:val="00B76661"/>
    <w:rsid w:val="00B85DF1"/>
    <w:rsid w:val="00BA4099"/>
    <w:rsid w:val="00BC3F32"/>
    <w:rsid w:val="00BC76A4"/>
    <w:rsid w:val="00BE0495"/>
    <w:rsid w:val="00BE2D0A"/>
    <w:rsid w:val="00C15961"/>
    <w:rsid w:val="00C275BE"/>
    <w:rsid w:val="00C34BDE"/>
    <w:rsid w:val="00C67679"/>
    <w:rsid w:val="00C878DB"/>
    <w:rsid w:val="00C97BD3"/>
    <w:rsid w:val="00CA32AF"/>
    <w:rsid w:val="00CA6B8F"/>
    <w:rsid w:val="00CD0347"/>
    <w:rsid w:val="00CE14DC"/>
    <w:rsid w:val="00D20613"/>
    <w:rsid w:val="00D268FE"/>
    <w:rsid w:val="00D40ED5"/>
    <w:rsid w:val="00D51F25"/>
    <w:rsid w:val="00D63062"/>
    <w:rsid w:val="00D6429E"/>
    <w:rsid w:val="00D67F77"/>
    <w:rsid w:val="00D96255"/>
    <w:rsid w:val="00DC4F38"/>
    <w:rsid w:val="00E021E3"/>
    <w:rsid w:val="00E0500C"/>
    <w:rsid w:val="00E22252"/>
    <w:rsid w:val="00E568B2"/>
    <w:rsid w:val="00E637A1"/>
    <w:rsid w:val="00E63D14"/>
    <w:rsid w:val="00E65350"/>
    <w:rsid w:val="00E66DA3"/>
    <w:rsid w:val="00E96589"/>
    <w:rsid w:val="00EC6141"/>
    <w:rsid w:val="00EC7F73"/>
    <w:rsid w:val="00ED06A4"/>
    <w:rsid w:val="00F17099"/>
    <w:rsid w:val="00F241C4"/>
    <w:rsid w:val="00F25014"/>
    <w:rsid w:val="00F67055"/>
    <w:rsid w:val="00F82B28"/>
    <w:rsid w:val="00F8367B"/>
    <w:rsid w:val="00FA0AD8"/>
    <w:rsid w:val="00FA1763"/>
    <w:rsid w:val="00FA1DC2"/>
    <w:rsid w:val="00FD5658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084"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B156B-75CC-4038-ABA5-9FCA89DD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Elton Boshnjaku</cp:lastModifiedBy>
  <cp:revision>85</cp:revision>
  <dcterms:created xsi:type="dcterms:W3CDTF">2024-05-31T12:52:00Z</dcterms:created>
  <dcterms:modified xsi:type="dcterms:W3CDTF">2024-06-25T08:28:00Z</dcterms:modified>
</cp:coreProperties>
</file>